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8B" w:rsidRPr="00CD4F8B" w:rsidRDefault="002F1E27" w:rsidP="00CD4F8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2F1E27">
        <w:rPr>
          <w:rFonts w:ascii="Times New Roman" w:eastAsia="Times New Roman" w:hAnsi="Times New Roman" w:cs="Times New Roman"/>
          <w:noProof/>
          <w:color w:val="000000"/>
          <w:w w:val="0"/>
          <w:kern w:val="2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-643890</wp:posOffset>
            </wp:positionV>
            <wp:extent cx="7458075" cy="10538567"/>
            <wp:effectExtent l="0" t="0" r="0" b="0"/>
            <wp:wrapNone/>
            <wp:docPr id="3" name="Рисунок 3" descr="G:\Документы\2023-2024 учебный год\Программа воспитания 2024\IMG_2023121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окументы\2023-2024 учебный год\Программа воспитания 2024\IMG_20231211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53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F8B" w:rsidRPr="00CD4F8B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Муниципальное бюджетное общеобразовательное учреждение</w:t>
      </w:r>
    </w:p>
    <w:p w:rsidR="00CD4F8B" w:rsidRPr="00CD4F8B" w:rsidRDefault="00CD4F8B" w:rsidP="00CD4F8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CD4F8B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«Ульяновская средняя общеобразовательная школа</w:t>
      </w:r>
      <w:r w:rsidR="002F1E27" w:rsidRPr="002F1E2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D4F8B" w:rsidRDefault="00CD4F8B" w:rsidP="00CD4F8B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CD4F8B" w:rsidRPr="00CD4F8B" w:rsidRDefault="00CD4F8B" w:rsidP="00CD4F8B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sectPr w:rsidR="00CD4F8B" w:rsidRPr="00CD4F8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4F8B" w:rsidRPr="00CD4F8B" w:rsidRDefault="00CD4F8B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noProof/>
          <w:color w:val="00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163830</wp:posOffset>
                </wp:positionV>
                <wp:extent cx="6677025" cy="1028700"/>
                <wp:effectExtent l="0" t="0" r="28575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50C" w:rsidRPr="004C2F46" w:rsidRDefault="00A7350C" w:rsidP="00CD4F8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2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Рассмотрено и принято на заседании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C2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:rsidR="00A7350C" w:rsidRPr="004C2F46" w:rsidRDefault="00A7350C" w:rsidP="00CD4F8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2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педагогического совета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4C2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___ от __________ 2023 год                                                МБОУ  «Ульяновская СОШ»                                                  Директор школы</w:t>
                            </w:r>
                          </w:p>
                          <w:p w:rsidR="00A7350C" w:rsidRPr="004C2F46" w:rsidRDefault="00A7350C" w:rsidP="00CD4F8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2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 ___ от __________2023 год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                              </w:t>
                            </w:r>
                            <w:r w:rsidRPr="004C2F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 /Кашин А.А./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55pt;margin-top:12.9pt;width:52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" fillcolor="white [3201]" strokecolor="white [3212]" strokeweight=".5pt">
                <v:textbox>
                  <w:txbxContent>
                    <w:p w:rsidR="00A7350C" w:rsidRPr="004C2F46" w:rsidRDefault="00A7350C" w:rsidP="00CD4F8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2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Рассмотрено и принято на заседании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4C2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</w:t>
                      </w:r>
                    </w:p>
                    <w:p w:rsidR="00A7350C" w:rsidRPr="004C2F46" w:rsidRDefault="00A7350C" w:rsidP="00CD4F8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2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педагогического совета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4C2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___ от __________ 2023 год                                                МБОУ  «Ульяновская СОШ»                                                  Директор школы</w:t>
                      </w:r>
                    </w:p>
                    <w:p w:rsidR="00A7350C" w:rsidRPr="004C2F46" w:rsidRDefault="00A7350C" w:rsidP="00CD4F8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2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 ___ от __________2023 год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                              </w:t>
                      </w:r>
                      <w:r w:rsidRPr="004C2F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 /Кашин А.А./</w:t>
                      </w:r>
                    </w:p>
                  </w:txbxContent>
                </v:textbox>
              </v:shape>
            </w:pict>
          </mc:Fallback>
        </mc:AlternateContent>
      </w:r>
    </w:p>
    <w:p w:rsidR="00CD4F8B" w:rsidRPr="00CD4F8B" w:rsidRDefault="00CD4F8B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CD4F8B" w:rsidRPr="00CD4F8B" w:rsidRDefault="00CD4F8B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CD4F8B" w:rsidRPr="00CD4F8B" w:rsidRDefault="00CD4F8B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CD4F8B" w:rsidRDefault="00CD4F8B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CD4F8B" w:rsidRDefault="00CD4F8B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CD4F8B" w:rsidRDefault="00CD4F8B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4C2F46" w:rsidRDefault="004C2F46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4C2F46" w:rsidRDefault="004C2F46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4C2F46" w:rsidRDefault="004C2F46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4C2F46" w:rsidRDefault="004C2F46" w:rsidP="00CD4F8B">
      <w:pPr>
        <w:pStyle w:val="a4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CD4F8B" w:rsidRPr="004C2F46" w:rsidRDefault="00CD4F8B" w:rsidP="00CD4F8B">
      <w:pPr>
        <w:pStyle w:val="a4"/>
        <w:spacing w:before="0" w:after="0"/>
        <w:jc w:val="center"/>
        <w:rPr>
          <w:bCs/>
          <w:color w:val="000000"/>
          <w:sz w:val="32"/>
          <w:szCs w:val="32"/>
        </w:rPr>
      </w:pPr>
    </w:p>
    <w:p w:rsidR="00CD4F8B" w:rsidRPr="004C2F46" w:rsidRDefault="00CD4F8B" w:rsidP="004C2F46">
      <w:pPr>
        <w:pStyle w:val="a4"/>
        <w:spacing w:before="0" w:after="0"/>
        <w:jc w:val="center"/>
        <w:rPr>
          <w:bCs/>
          <w:color w:val="000000"/>
          <w:sz w:val="32"/>
          <w:szCs w:val="32"/>
        </w:rPr>
      </w:pPr>
      <w:r w:rsidRPr="004C2F46">
        <w:rPr>
          <w:bCs/>
          <w:color w:val="000000"/>
          <w:sz w:val="32"/>
          <w:szCs w:val="32"/>
        </w:rPr>
        <w:t>РАБОЧАЯ</w:t>
      </w:r>
      <w:r w:rsidR="004C2F46">
        <w:rPr>
          <w:bCs/>
          <w:color w:val="000000"/>
          <w:sz w:val="32"/>
          <w:szCs w:val="32"/>
        </w:rPr>
        <w:t xml:space="preserve"> </w:t>
      </w:r>
      <w:r w:rsidRPr="004C2F46">
        <w:rPr>
          <w:bCs/>
          <w:color w:val="000000"/>
          <w:sz w:val="32"/>
          <w:szCs w:val="32"/>
        </w:rPr>
        <w:t>ПРОГРАММА ВОСПИТАНИЯ</w:t>
      </w:r>
    </w:p>
    <w:p w:rsidR="00CD4F8B" w:rsidRPr="004C2F46" w:rsidRDefault="00CD4F8B" w:rsidP="004C2F46">
      <w:pPr>
        <w:pStyle w:val="a4"/>
        <w:spacing w:before="0" w:after="0"/>
        <w:jc w:val="center"/>
        <w:rPr>
          <w:bCs/>
          <w:color w:val="000000"/>
          <w:sz w:val="32"/>
          <w:szCs w:val="32"/>
        </w:rPr>
      </w:pPr>
      <w:r w:rsidRPr="004C2F46">
        <w:rPr>
          <w:bCs/>
          <w:color w:val="000000"/>
          <w:sz w:val="32"/>
          <w:szCs w:val="32"/>
        </w:rPr>
        <w:t>(ПОДГОТОВЛЕНА НА ОСНОВЕ ФЕДЕРАЛЬНОЙ</w:t>
      </w:r>
    </w:p>
    <w:p w:rsidR="00CD4F8B" w:rsidRPr="004C2F46" w:rsidRDefault="004C2F46" w:rsidP="004C2F46">
      <w:pPr>
        <w:pStyle w:val="a4"/>
        <w:spacing w:before="0" w:after="0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ПРОГРАММЫ ВОСПИТАНИЯ</w:t>
      </w:r>
      <w:r w:rsidR="00CD4F8B" w:rsidRPr="004C2F46">
        <w:rPr>
          <w:bCs/>
          <w:color w:val="000000"/>
          <w:sz w:val="32"/>
          <w:szCs w:val="32"/>
        </w:rPr>
        <w:t>)</w:t>
      </w:r>
    </w:p>
    <w:p w:rsidR="00CD4F8B" w:rsidRPr="004C2F46" w:rsidRDefault="00CD4F8B" w:rsidP="00CD4F8B">
      <w:pPr>
        <w:pStyle w:val="a4"/>
        <w:spacing w:before="0" w:after="0"/>
        <w:jc w:val="center"/>
        <w:rPr>
          <w:bCs/>
          <w:color w:val="000000"/>
          <w:sz w:val="32"/>
          <w:szCs w:val="32"/>
        </w:rPr>
      </w:pPr>
      <w:r w:rsidRPr="004C2F46">
        <w:rPr>
          <w:bCs/>
          <w:color w:val="000000"/>
          <w:sz w:val="32"/>
          <w:szCs w:val="32"/>
        </w:rPr>
        <w:t>2023 – 2024 УЧЕБНЫЙ ГОД</w:t>
      </w:r>
      <w:bookmarkStart w:id="0" w:name="_GoBack"/>
      <w:bookmarkEnd w:id="0"/>
    </w:p>
    <w:p w:rsidR="004C2F46" w:rsidRDefault="004C2F46"/>
    <w:p w:rsidR="004C2F46" w:rsidRPr="004C2F46" w:rsidRDefault="004C2F46" w:rsidP="004C2F46"/>
    <w:p w:rsidR="004C2F46" w:rsidRPr="004C2F46" w:rsidRDefault="004C2F46" w:rsidP="004C2F46"/>
    <w:p w:rsidR="004C2F46" w:rsidRPr="004C2F46" w:rsidRDefault="004C2F46" w:rsidP="004C2F46"/>
    <w:p w:rsidR="004C2F46" w:rsidRPr="004C2F46" w:rsidRDefault="004C2F46" w:rsidP="004C2F46"/>
    <w:p w:rsidR="004C2F46" w:rsidRPr="004C2F46" w:rsidRDefault="004C2F46" w:rsidP="004C2F46"/>
    <w:p w:rsidR="004C2F46" w:rsidRPr="004C2F46" w:rsidRDefault="004C2F46" w:rsidP="004C2F46"/>
    <w:p w:rsidR="004C2F46" w:rsidRPr="004C2F46" w:rsidRDefault="004C2F46" w:rsidP="004C2F46"/>
    <w:p w:rsidR="004C2F46" w:rsidRPr="004C2F46" w:rsidRDefault="004C2F46" w:rsidP="004C2F46"/>
    <w:p w:rsidR="004C2F46" w:rsidRPr="004C2F46" w:rsidRDefault="004C2F46" w:rsidP="004C2F46"/>
    <w:p w:rsidR="004C2F46" w:rsidRDefault="004C2F46" w:rsidP="004C2F46"/>
    <w:p w:rsidR="004C2F46" w:rsidRDefault="004C2F46" w:rsidP="004C2F46"/>
    <w:p w:rsidR="004C2F46" w:rsidRDefault="004C2F46" w:rsidP="004C2F46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67023A" w:rsidRPr="0067023A" w:rsidRDefault="004C2F46" w:rsidP="0067023A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4C2F46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Ульяновская, 2021-2025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гг</w:t>
      </w:r>
      <w:r w:rsidR="0067023A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.</w:t>
      </w:r>
    </w:p>
    <w:p w:rsidR="0067023A" w:rsidRPr="0067023A" w:rsidRDefault="0067023A" w:rsidP="0067023A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67023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lastRenderedPageBreak/>
        <w:t>ПОЯСНИТЕЛЬНАЯ ЗАПИСКА</w:t>
      </w:r>
    </w:p>
    <w:p w:rsidR="0067023A" w:rsidRPr="0067023A" w:rsidRDefault="0067023A" w:rsidP="0067023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94E9E" w:rsidRPr="00C47A13" w:rsidRDefault="0067023A" w:rsidP="00194E9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7023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Программа воспитания МБОУ «Ульяновская СОШ» разработана в соответствии с методическими рекомендациями «Примерная программа воспитания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C47A13">
        <w:rPr>
          <w:sz w:val="28"/>
          <w:szCs w:val="28"/>
        </w:rPr>
        <w:t xml:space="preserve"> для общеобразовательных организаций</w:t>
      </w:r>
      <w:r w:rsidR="00194E9E" w:rsidRPr="00C47A13">
        <w:rPr>
          <w:sz w:val="28"/>
          <w:szCs w:val="28"/>
        </w:rPr>
        <w:t>»</w:t>
      </w:r>
      <w:r w:rsidR="00194E9E"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 учетом Федерального закона от 29.12.2012 № 273 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ее реализации в 2021–2025 гг.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— ФГОС) начального общего образования (Приказ Минпросвещения России от 31.05.2021 № 286), основного общего образования (Приказ Минпросвещения России от 31.05.2021 № 287), среднего общего образования (Приказ Минобрнауки России от 17.05.2012 № 413).</w:t>
      </w:r>
    </w:p>
    <w:p w:rsidR="00194E9E" w:rsidRPr="00C47A13" w:rsidRDefault="00194E9E" w:rsidP="00194E9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 (в том числе советов обучающихся), советов родителей (законных представителей);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культурной и гражданской идентичности обучающихся.</w:t>
      </w:r>
    </w:p>
    <w:p w:rsidR="00194E9E" w:rsidRPr="00C47A13" w:rsidRDefault="00194E9E" w:rsidP="00194E9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94E9E" w:rsidRPr="00C47A13" w:rsidRDefault="00194E9E" w:rsidP="00194E9E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РАЗДЕЛ 1. ЦЕЛЕВОЙ</w:t>
      </w:r>
    </w:p>
    <w:p w:rsidR="00194E9E" w:rsidRPr="00C47A13" w:rsidRDefault="00194E9E" w:rsidP="00194E9E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94E9E" w:rsidRPr="00C47A13" w:rsidRDefault="00194E9E" w:rsidP="00194E9E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ценности культуры, традиционных религий народов России.</w:t>
      </w:r>
    </w:p>
    <w:p w:rsidR="00C47A13" w:rsidRPr="00C47A13" w:rsidRDefault="00194E9E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sz w:val="28"/>
          <w:szCs w:val="28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="00C47A13" w:rsidRPr="00C47A13">
        <w:rPr>
          <w:sz w:val="28"/>
          <w:szCs w:val="28"/>
        </w:rPr>
        <w:t xml:space="preserve"> 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1.1. Цель и задачи воспитания обучающихся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Задачи воспитания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194E9E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1.2. Направления воспитания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физическое воспитание, формирование культуры здорового образа жизни и эмоционального благополучия —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профессиональной деятельности;</w:t>
      </w:r>
    </w:p>
    <w:p w:rsidR="00C47A13" w:rsidRP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экологическое воспитание — формирование экологической культуры, ответственного, бережного отношения к природе, окружающей 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</w:pP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C47A1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  <w:r w:rsidRPr="00C47A13">
        <w:t xml:space="preserve"> </w:t>
      </w:r>
    </w:p>
    <w:p w:rsidR="00C47A13" w:rsidRDefault="00C47A13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</w:pPr>
    </w:p>
    <w:p w:rsidR="00E15BEE" w:rsidRDefault="00C47A13" w:rsidP="00E15BEE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C47A1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1.3. Целевые ориентиры результатов воспитания</w:t>
      </w:r>
    </w:p>
    <w:p w:rsidR="00E15BEE" w:rsidRPr="00E15BEE" w:rsidRDefault="00E15BEE" w:rsidP="00E15BEE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E15BE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Целевые ориентиры на уровне  начального общего образования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любящий свою малую родину, свой край.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свою принадлежность к общности граждан России;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Владеющий первоначальными представлениями о единстве и многообразии 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языкового и культурного пространства России, о языке как основе национального самосознания.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</w:t>
            </w:r>
          </w:p>
        </w:tc>
      </w:tr>
      <w:tr w:rsidR="00E15BEE" w:rsidRPr="00E15BEE" w:rsidTr="00E15BEE">
        <w:trPr>
          <w:trHeight w:val="12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Ориентированный на физическое развитие, занятия спортом.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E15BEE" w:rsidRPr="00E15BEE" w:rsidTr="00E15BEE">
        <w:trPr>
          <w:trHeight w:val="12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воспитание</w:t>
            </w:r>
          </w:p>
        </w:tc>
      </w:tr>
      <w:tr w:rsidR="00E15BEE" w:rsidRPr="00E15BEE" w:rsidTr="00E15BEE">
        <w:trPr>
          <w:trHeight w:val="1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науке, научном знании, научной картине мира.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E15BEE" w:rsidRPr="00E15BEE" w:rsidRDefault="00E15BEE" w:rsidP="00323EEA">
      <w:pPr>
        <w:keepNext/>
        <w:widowControl w:val="0"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32"/>
          <w:szCs w:val="32"/>
          <w:lang w:eastAsia="ko-KR"/>
        </w:rPr>
      </w:pPr>
    </w:p>
    <w:p w:rsidR="00E15BEE" w:rsidRPr="00E15BEE" w:rsidRDefault="00E15BEE" w:rsidP="00323EEA">
      <w:pPr>
        <w:keepNext/>
        <w:widowControl w:val="0"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32"/>
          <w:szCs w:val="32"/>
          <w:lang w:eastAsia="ko-KR"/>
        </w:rPr>
      </w:pPr>
      <w:r w:rsidRPr="00E15BE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Целевые ориентиры на уровне </w:t>
      </w:r>
      <w:r w:rsidRPr="00E15BEE">
        <w:rPr>
          <w:rFonts w:ascii="Times New Roman" w:eastAsia="Times New Roman" w:hAnsi="Times New Roman" w:cs="Arial"/>
          <w:b/>
          <w:bCs/>
          <w:kern w:val="2"/>
          <w:sz w:val="28"/>
          <w:szCs w:val="28"/>
          <w:lang w:eastAsia="ko-KR"/>
        </w:rPr>
        <w:t>основного общего образования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323EEA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Патриотическое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свою этнокультурную идентичность, любящий свой народ, его традиции, культуру.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нравственных, социокультурных ценностей и норм с учетом осознания последствий поступков.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Проявляющий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установку на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роявляющий понимание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последствий и неприятие вредных привычек (употребление алкоголя, наркотиков, курение) и иных форм вреда для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физического и психического здоровья.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Уважающий труд, результаты трудовой деятельности своей и других людей.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неприятие действий, приносящих вред природе, окружающей среде.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воспитание</w:t>
            </w:r>
          </w:p>
        </w:tc>
      </w:tr>
      <w:tr w:rsidR="00E15BEE" w:rsidRPr="00E15BEE" w:rsidTr="00E15BEE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познавательные интересы в разных предметных областях с 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учетом индивидуальных способностей, достижений.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E15BEE" w:rsidRPr="00E15BEE" w:rsidRDefault="00E15BEE" w:rsidP="00323EEA">
      <w:pPr>
        <w:keepNext/>
        <w:widowControl w:val="0"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28"/>
          <w:lang w:eastAsia="ko-KR"/>
        </w:rPr>
      </w:pPr>
    </w:p>
    <w:p w:rsidR="00E15BEE" w:rsidRPr="00E15BEE" w:rsidRDefault="00E15BEE" w:rsidP="00323EEA">
      <w:pPr>
        <w:keepNext/>
        <w:widowControl w:val="0"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28"/>
          <w:lang w:eastAsia="ko-KR"/>
        </w:rPr>
      </w:pPr>
      <w:r w:rsidRPr="00E15BE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Целевые ориентиры на уровне</w:t>
      </w:r>
      <w:r w:rsidRPr="00E15B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</w:t>
      </w:r>
      <w:r w:rsidRPr="00E15BEE">
        <w:rPr>
          <w:rFonts w:ascii="Times New Roman" w:eastAsia="Times New Roman" w:hAnsi="Times New Roman" w:cs="Arial"/>
          <w:b/>
          <w:bCs/>
          <w:kern w:val="2"/>
          <w:sz w:val="28"/>
          <w:szCs w:val="28"/>
          <w:lang w:eastAsia="ko-KR"/>
        </w:rPr>
        <w:t>среднего общего образования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15BEE" w:rsidRPr="00E15BEE" w:rsidTr="00323EEA">
        <w:trPr>
          <w:trHeight w:val="28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323EEA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E15BEE" w:rsidRPr="00E15BEE" w:rsidRDefault="00E15BEE" w:rsidP="00E15BEE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Патриотическое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Проявляющий деятельное ценностное отношение к историческому и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К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ритически оценивающий и деятельно проявляющий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понимание эмоционального воздействия искусства, его влияния на душевное состояние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и поведение людей.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Сознающий и 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деятельно проявляющий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на практике установку на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E15BE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к физическому самосовершенствованию,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</w:t>
            </w:r>
            <w:r w:rsidRPr="00E15BE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облюдающий и пропагандирующий безопасный и здоровый образ жизни.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Проявляющий сознательное и обоснованное неприятие </w:t>
            </w: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сформированные навыки трудолюбия, готовность к честному труду.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деятельное неприятие действий, приносящих вред природе, окружающей среде.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E15BEE" w:rsidRPr="00E15BEE" w:rsidTr="00E15B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воспитание</w:t>
            </w:r>
          </w:p>
        </w:tc>
      </w:tr>
      <w:tr w:rsidR="00E15BEE" w:rsidRPr="00E15BEE" w:rsidTr="00E15BEE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E15BE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достоверной научной информации, открытиях мировой и отечественной науки.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E15BEE" w:rsidRPr="00E15BEE" w:rsidRDefault="00E15BEE" w:rsidP="00E15BE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15BE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15BEE" w:rsidRDefault="00E15BEE" w:rsidP="00323EE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03601" w:rsidRDefault="00103601" w:rsidP="00323EE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323EEA" w:rsidRDefault="00323EEA" w:rsidP="00323EE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lastRenderedPageBreak/>
        <w:t>РАЗДЕЛ 2. СОДЕРЖАТЕЛЬНЫЙ</w:t>
      </w:r>
    </w:p>
    <w:p w:rsidR="00323EEA" w:rsidRPr="00323EEA" w:rsidRDefault="00323EEA" w:rsidP="00323EE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323EEA" w:rsidRDefault="00323EEA" w:rsidP="00766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323EE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2.1. Уклад общеобразовательной организации</w:t>
      </w:r>
    </w:p>
    <w:p w:rsidR="00323EEA" w:rsidRPr="00323EEA" w:rsidRDefault="00323EEA" w:rsidP="00323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Муниципальное бюджетное общеобразовательное учреждение «Ульяновская средняя школа» (далее – МБОУ «Ульяновская СОШ») расположена в сельской местности на территории МО «Ростовско – Минское» по адресу: Архангельская область, Устьянский район, деревня Ульяновская, улица Строительная, дом 2. </w:t>
      </w:r>
    </w:p>
    <w:p w:rsidR="00323EEA" w:rsidRPr="00323EEA" w:rsidRDefault="00323EEA" w:rsidP="00323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Муниципальное образование «Ростовско-Минское» расположено на юге Устьянского района. На севере граничит с территорией МО «Малодорское», на востоке и юге - с Вологодской областью, на западе -  с Вельским районом.</w:t>
      </w:r>
    </w:p>
    <w:p w:rsidR="00323EEA" w:rsidRPr="00323EEA" w:rsidRDefault="00323EEA" w:rsidP="00323E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Административный центр поселения - деревня Ульяновская.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Территория муниципального образования составляет 62309 га.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 территории поселения проходит автомобильная дорога регионального значения «Костылево-Тарногский Городок», имеющая выход на г.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 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Архангельск и г. Вологда.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Поселение, как и весь район, обладает высоким туристическим потенциалом благодаря живописной окружающей природе.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На территории  МО «Ростовско-Минское» одним из значимых и имеющих экологическую, историческую ценность для населения и всего района в целом является родник «Белое озеро», расположенный в живописном месте на склоне холма в  березовой роще, в 3-х километрах от д. Маломедвежевская. Есть на территории </w:t>
      </w:r>
      <w:r w:rsidR="007F0D5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 памятники истории и культуры А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рхангельской области.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 территории поселения активно развивается сельское хозяйство, животноводство, представленное предприятиями АО «Родина» (Устьянской молочной компании) и ООО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 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«Ростово». Данные предприятия лидируют по производству молока и мяса не только в районе, но и в области.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 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На территории поселения функционирует ряд частных предприятий по производству картофеля, сервисному обслуживанию сельхозтехники, деревообработке и производству строительных материалов.</w:t>
      </w:r>
    </w:p>
    <w:p w:rsidR="00E40AA1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 состав муниципального образования «Ростовско-Минское» входят 65 населенных пунктов, разбросанных на расстоянии от 1 до 36 километров друг от друга. Самые крупные деревни с большей численностью населения - Ульяновская, Нагорская и Филинская. Они являются центрами расположенных в округе деревень. В каждой крупной деревне функционирует своя амбулатория. Во всех трёх центрах есть школа и детский сад, но в деревне Филинская из-за резкого снижения численности детей деятельность детского сада и  школы приостановлена. 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Самой многочисленной школой по количеству обучающихся является МБОУ «Ульяновская СОШ». Она имеет несколько структурных подразделения: СП «Колокольчик» и СП «Интернат» в деревне Ульяновская, СП «Солнышко» и филиал «Ростовская основная школа»</w:t>
      </w:r>
      <w:r w:rsidR="00E40AA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деревне Нагорская, 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СП «Минская начальная школа» в деревне Филинская</w:t>
      </w:r>
      <w:r w:rsidR="00E40AA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(деятельность приостановлена)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 МБОУ «Ульяновская СОШ» открыта в 1991 году в новом, только что, построенном здании. В 1993 году из основной стала средней. При школе есть приусадебный участок, на котором выращивают свои овощи: картофель. морковку, свёклу, капусту, лук, кабачки, огурцы, томаты, зелень. На плодово – ягодном участке собирают смородину и крыжовник.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Школа удалена от районного центра на 30 километров. Для участия детей в районных конкурсах, олимпиадах, соревнования организуется перевоз детей на школьном автобусе. </w:t>
      </w:r>
    </w:p>
    <w:p w:rsidR="00DB3849" w:rsidRPr="00DB3849" w:rsidRDefault="00323EEA" w:rsidP="00DB3849">
      <w:pPr>
        <w:pStyle w:val="a4"/>
        <w:shd w:val="clear" w:color="auto" w:fill="FFFFFF"/>
        <w:spacing w:before="0" w:after="0"/>
        <w:ind w:firstLine="567"/>
        <w:jc w:val="both"/>
      </w:pPr>
      <w:r w:rsidRPr="00323EEA">
        <w:rPr>
          <w:kern w:val="2"/>
          <w:sz w:val="28"/>
          <w:szCs w:val="28"/>
        </w:rPr>
        <w:t xml:space="preserve">В МБОУ «Ульяновская СОШ» </w:t>
      </w:r>
      <w:r w:rsidR="00F03F86">
        <w:rPr>
          <w:kern w:val="2"/>
          <w:sz w:val="28"/>
          <w:szCs w:val="28"/>
        </w:rPr>
        <w:t>обучается более ста школьников</w:t>
      </w:r>
      <w:r w:rsidRPr="00323EEA">
        <w:rPr>
          <w:kern w:val="2"/>
          <w:sz w:val="28"/>
          <w:szCs w:val="28"/>
        </w:rPr>
        <w:t xml:space="preserve">. </w:t>
      </w:r>
      <w:r w:rsidR="00DB3849" w:rsidRPr="00DB3849">
        <w:rPr>
          <w:color w:val="000000"/>
          <w:sz w:val="28"/>
          <w:szCs w:val="28"/>
        </w:rPr>
        <w:t>Увеличивается количество семей, попавших в трудную жизненную ситуаци</w:t>
      </w:r>
      <w:r w:rsidR="00DB3849">
        <w:rPr>
          <w:color w:val="000000"/>
          <w:sz w:val="28"/>
          <w:szCs w:val="28"/>
        </w:rPr>
        <w:t>ю, несколько обучающихся состоят на профилактическом</w:t>
      </w:r>
      <w:r w:rsidR="00DB3849" w:rsidRPr="00DB3849">
        <w:rPr>
          <w:color w:val="000000"/>
          <w:sz w:val="28"/>
          <w:szCs w:val="28"/>
        </w:rPr>
        <w:t xml:space="preserve"> </w:t>
      </w:r>
      <w:r w:rsidR="00DB3849">
        <w:rPr>
          <w:color w:val="000000"/>
          <w:sz w:val="28"/>
          <w:szCs w:val="28"/>
        </w:rPr>
        <w:t>учете</w:t>
      </w:r>
      <w:r w:rsidR="00DB3849" w:rsidRPr="00DB3849">
        <w:rPr>
          <w:color w:val="000000"/>
          <w:sz w:val="28"/>
          <w:szCs w:val="28"/>
        </w:rPr>
        <w:t xml:space="preserve"> – семьи СОП, многодетные, опекаемые дети. </w:t>
      </w:r>
      <w:r w:rsidR="00DB3849">
        <w:rPr>
          <w:color w:val="000000"/>
          <w:sz w:val="28"/>
          <w:szCs w:val="28"/>
        </w:rPr>
        <w:t>Есть дети</w:t>
      </w:r>
      <w:r w:rsidR="00DB3849" w:rsidRPr="00DB3849">
        <w:rPr>
          <w:color w:val="000000"/>
          <w:sz w:val="28"/>
          <w:szCs w:val="28"/>
        </w:rPr>
        <w:t xml:space="preserve"> с ограниченными возможностями здоровья. </w:t>
      </w:r>
    </w:p>
    <w:p w:rsidR="00E40AA1" w:rsidRDefault="00323EEA" w:rsidP="00F03F86">
      <w:pPr>
        <w:pStyle w:val="a4"/>
        <w:spacing w:before="0" w:after="0"/>
        <w:ind w:firstLine="719"/>
        <w:jc w:val="both"/>
        <w:rPr>
          <w:kern w:val="2"/>
          <w:sz w:val="28"/>
          <w:szCs w:val="28"/>
        </w:rPr>
      </w:pPr>
      <w:r w:rsidRPr="00323EEA">
        <w:rPr>
          <w:kern w:val="2"/>
          <w:sz w:val="28"/>
          <w:szCs w:val="28"/>
        </w:rPr>
        <w:t xml:space="preserve">Большая половина </w:t>
      </w:r>
      <w:r w:rsidR="00DB3849">
        <w:rPr>
          <w:kern w:val="2"/>
          <w:sz w:val="28"/>
          <w:szCs w:val="28"/>
        </w:rPr>
        <w:t xml:space="preserve">обучающихся </w:t>
      </w:r>
      <w:r w:rsidRPr="00323EEA">
        <w:rPr>
          <w:kern w:val="2"/>
          <w:sz w:val="28"/>
          <w:szCs w:val="28"/>
        </w:rPr>
        <w:t>живёт рядом со школой. Из бли</w:t>
      </w:r>
      <w:r w:rsidR="00590003">
        <w:rPr>
          <w:kern w:val="2"/>
          <w:sz w:val="28"/>
          <w:szCs w:val="28"/>
        </w:rPr>
        <w:t>злежащих</w:t>
      </w:r>
      <w:r w:rsidRPr="00323EEA">
        <w:rPr>
          <w:kern w:val="2"/>
          <w:sz w:val="28"/>
          <w:szCs w:val="28"/>
        </w:rPr>
        <w:t xml:space="preserve"> деревень организуется ежедневный подвоз. Учатся в школе и дети из дальних деревень, которые всю рабочую неделю проживают в школьном интернате</w:t>
      </w:r>
      <w:r w:rsidR="00DB3849">
        <w:rPr>
          <w:kern w:val="2"/>
          <w:sz w:val="28"/>
          <w:szCs w:val="28"/>
        </w:rPr>
        <w:t>,</w:t>
      </w:r>
      <w:r w:rsidRPr="00323EEA">
        <w:rPr>
          <w:kern w:val="2"/>
          <w:sz w:val="28"/>
          <w:szCs w:val="28"/>
        </w:rPr>
        <w:t xml:space="preserve"> а на выходные уезжают домо</w:t>
      </w:r>
      <w:r w:rsidR="00DB3849">
        <w:rPr>
          <w:kern w:val="2"/>
          <w:sz w:val="28"/>
          <w:szCs w:val="28"/>
        </w:rPr>
        <w:t>й.</w:t>
      </w:r>
    </w:p>
    <w:p w:rsidR="00E40AA1" w:rsidRDefault="0059242C" w:rsidP="0059242C">
      <w:pPr>
        <w:pStyle w:val="a4"/>
        <w:spacing w:before="0" w:after="0"/>
        <w:ind w:firstLine="71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школе организовано бесплатное горячее питание для всех обучающихся начальных классов.</w:t>
      </w:r>
    </w:p>
    <w:p w:rsidR="00323EEA" w:rsidRDefault="00E40AA1" w:rsidP="00E40AA1">
      <w:pPr>
        <w:pStyle w:val="a4"/>
        <w:spacing w:before="0" w:after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F03F86">
        <w:rPr>
          <w:kern w:val="2"/>
          <w:sz w:val="28"/>
          <w:szCs w:val="28"/>
        </w:rPr>
        <w:t xml:space="preserve">Введена обязательная школьная форма: тёмно – синие </w:t>
      </w:r>
      <w:r w:rsidR="0080335F">
        <w:rPr>
          <w:kern w:val="2"/>
          <w:sz w:val="28"/>
          <w:szCs w:val="28"/>
        </w:rPr>
        <w:t>брюки, жи</w:t>
      </w:r>
      <w:r w:rsidR="00F03F86">
        <w:rPr>
          <w:kern w:val="2"/>
          <w:sz w:val="28"/>
          <w:szCs w:val="28"/>
        </w:rPr>
        <w:t xml:space="preserve">лет, </w:t>
      </w:r>
      <w:r w:rsidR="0080335F">
        <w:rPr>
          <w:kern w:val="2"/>
          <w:sz w:val="28"/>
          <w:szCs w:val="28"/>
        </w:rPr>
        <w:t>рубашка (синяя, голубая, белая)</w:t>
      </w:r>
      <w:r w:rsidR="0059242C">
        <w:rPr>
          <w:kern w:val="2"/>
          <w:sz w:val="28"/>
          <w:szCs w:val="28"/>
        </w:rPr>
        <w:t xml:space="preserve"> </w:t>
      </w:r>
      <w:r w:rsidR="0080335F">
        <w:rPr>
          <w:kern w:val="2"/>
          <w:sz w:val="28"/>
          <w:szCs w:val="28"/>
        </w:rPr>
        <w:t>для мальчиков; тёмно – синее платье, юбка, брюки, жакет, блузка (синяя, голуба, белая) для девочек.</w:t>
      </w:r>
    </w:p>
    <w:p w:rsidR="0080335F" w:rsidRPr="00323EEA" w:rsidRDefault="0080335F" w:rsidP="0080335F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color w:val="000000"/>
          <w:sz w:val="28"/>
          <w:szCs w:val="28"/>
        </w:rPr>
        <w:tab/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 МБОУ «Ульяновская СОШ»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выпускной кадетский класс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«Полиция»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, открыто первичное отделение РДДМ «Движение Первых», планируется открытие класса экологической направленности - «Эколята». </w:t>
      </w:r>
      <w:r w:rsidRPr="009C1A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 2019 года школа стала участником реализации мероприятия федерального проекта Центра образования «Точка роста»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  <w:r w:rsidRPr="009C1AE0">
        <w:t xml:space="preserve"> </w:t>
      </w:r>
      <w:r w:rsidRPr="009C1A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Весной 2023 года памяти Героя Советского Союза  - Попова Н.М. открыта  «Парта Героя»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процессе воспитания </w:t>
      </w:r>
      <w:r w:rsidR="0059000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школа</w:t>
      </w:r>
      <w:r w:rsid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сотрудничает с 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80335F" w:rsidRP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МБУК</w:t>
      </w:r>
      <w:r w:rsid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80335F" w:rsidRP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"Устьяны"</w:t>
      </w:r>
      <w:r w:rsid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80335F" w:rsidRP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СП</w:t>
      </w:r>
      <w:r w:rsid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80335F" w:rsidRP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"Ростовско-Минское"</w:t>
      </w:r>
      <w:r w:rsid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д. Нагорская и д. Ульяновская</w:t>
      </w:r>
      <w:r w:rsidR="009C1A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, территориальным отделом 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«Ростовско-Минское», КДН, ПДН, О</w:t>
      </w:r>
      <w:r w:rsidR="0080335F" w:rsidRP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ВД </w:t>
      </w:r>
      <w:r w:rsidR="0080335F" w:rsidRP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Росси по Устьянскому району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</w:t>
      </w:r>
      <w:r w:rsid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80335F" w:rsidRPr="008033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80335F" w:rsidRPr="0080335F">
        <w:rPr>
          <w:rFonts w:ascii="YS Text" w:hAnsi="YS Text"/>
          <w:color w:val="1A1A1A"/>
          <w:sz w:val="28"/>
          <w:szCs w:val="28"/>
          <w:shd w:val="clear" w:color="auto" w:fill="FFFFFF"/>
        </w:rPr>
        <w:t>ГБУЗ АО Устьянская ЦРБ «Ульяновский ФАП»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ГБСУ АО «УСРЦН». Принимают участия в проектах, конкурсах и мероприятиях УДЮЦ, ДЮСШ, МБУК «Устьянский краеведческий музей» районного и областного уровней.</w:t>
      </w:r>
    </w:p>
    <w:p w:rsidR="00323EEA" w:rsidRPr="00323EEA" w:rsidRDefault="00323EEA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 школе работают спортивный клуб «Титан»  и ин</w:t>
      </w:r>
      <w:r w:rsidR="00DB384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теллектуальный клуб «Фантазия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». </w:t>
      </w:r>
      <w:r w:rsidR="00DB384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Более 8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0% детей заняты в различных кружках дополнительного обра</w:t>
      </w:r>
      <w:r w:rsidR="00DB384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зования: «Эрудит», «Театральный калейдоскоп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», </w:t>
      </w:r>
      <w:r w:rsidR="00DB384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«Школьное медиа», «Вернисаж», «Растим патриотов», «Радуга», «Шахматы и шашки», «РДДМ», </w:t>
      </w:r>
      <w:r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«Робототехника», «Край родной», «Почитайка», «Легоконструирование», «Рукодельница», «Волейбол», «Футбол», «Атлетическая гимнастика» и др.</w:t>
      </w:r>
    </w:p>
    <w:p w:rsidR="00590003" w:rsidRDefault="00590003" w:rsidP="00323EEA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900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Процесс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воспитания</w:t>
      </w:r>
      <w:r w:rsidRPr="005900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 В школе сложилась система </w:t>
      </w:r>
      <w:r w:rsidRPr="005900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lastRenderedPageBreak/>
        <w:t>традиционных школьных событ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ий, в которую включены</w:t>
      </w:r>
      <w:r w:rsidRPr="005900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обучающиеся, их се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мьи и педагогические работники. </w:t>
      </w:r>
      <w:r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>С</w:t>
      </w:r>
      <w:r w:rsidRPr="005900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кольных классов, кружков</w:t>
      </w:r>
      <w:r w:rsidRPr="005900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, секций и иных детских объединений, на установление в них доброжелательных и товарищеских взаимоотношений.</w:t>
      </w:r>
      <w:r w:rsidR="00323EEA" w:rsidRPr="00323EEA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</w:p>
    <w:p w:rsidR="00323EEA" w:rsidRDefault="00323EEA" w:rsidP="00E67412">
      <w:pPr>
        <w:pStyle w:val="a4"/>
        <w:spacing w:before="0" w:after="0"/>
        <w:ind w:firstLine="719"/>
        <w:jc w:val="both"/>
        <w:rPr>
          <w:color w:val="000000"/>
          <w:sz w:val="28"/>
          <w:szCs w:val="28"/>
        </w:rPr>
      </w:pPr>
      <w:r w:rsidRPr="00323EEA">
        <w:rPr>
          <w:kern w:val="2"/>
          <w:sz w:val="28"/>
          <w:szCs w:val="28"/>
        </w:rPr>
        <w:t> </w:t>
      </w:r>
      <w:r w:rsidR="00590003" w:rsidRPr="00590003">
        <w:rPr>
          <w:color w:val="000000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76692E" w:rsidRDefault="0076692E" w:rsidP="00E67412">
      <w:pPr>
        <w:pStyle w:val="a4"/>
        <w:spacing w:before="0" w:after="0"/>
        <w:ind w:firstLine="719"/>
        <w:jc w:val="both"/>
        <w:rPr>
          <w:color w:val="000000"/>
          <w:sz w:val="28"/>
          <w:szCs w:val="28"/>
        </w:rPr>
      </w:pPr>
    </w:p>
    <w:p w:rsidR="00E67412" w:rsidRDefault="0076692E" w:rsidP="005025DE">
      <w:pPr>
        <w:pStyle w:val="a4"/>
        <w:numPr>
          <w:ilvl w:val="0"/>
          <w:numId w:val="1"/>
        </w:numPr>
        <w:spacing w:before="0" w:after="0"/>
        <w:jc w:val="center"/>
        <w:rPr>
          <w:b/>
          <w:color w:val="000000"/>
          <w:sz w:val="28"/>
          <w:szCs w:val="28"/>
        </w:rPr>
      </w:pPr>
      <w:r w:rsidRPr="0076692E">
        <w:rPr>
          <w:b/>
          <w:color w:val="000000"/>
          <w:sz w:val="28"/>
          <w:szCs w:val="28"/>
        </w:rPr>
        <w:t>2.2. Виды, формы и содержание воспитательной деятельности</w:t>
      </w:r>
    </w:p>
    <w:p w:rsidR="005025DE" w:rsidRPr="005025DE" w:rsidRDefault="005025DE" w:rsidP="005025DE">
      <w:pPr>
        <w:pStyle w:val="a4"/>
        <w:numPr>
          <w:ilvl w:val="0"/>
          <w:numId w:val="1"/>
        </w:numPr>
        <w:spacing w:before="0" w:after="0"/>
        <w:jc w:val="center"/>
        <w:rPr>
          <w:b/>
          <w:color w:val="000000"/>
          <w:sz w:val="28"/>
          <w:szCs w:val="28"/>
        </w:rPr>
      </w:pPr>
    </w:p>
    <w:p w:rsidR="0076692E" w:rsidRDefault="0076692E" w:rsidP="00E67412">
      <w:pPr>
        <w:spacing w:after="0" w:line="240" w:lineRule="auto"/>
        <w:ind w:left="-4" w:hanging="10"/>
        <w:rPr>
          <w:rFonts w:ascii="Times New Roman" w:eastAsia="Calibri" w:hAnsi="Times New Roman" w:cs="Times New Roman"/>
          <w:b/>
          <w:color w:val="000000"/>
          <w:sz w:val="28"/>
        </w:rPr>
      </w:pPr>
      <w:r w:rsidRPr="0076692E">
        <w:rPr>
          <w:rFonts w:ascii="Times New Roman" w:eastAsia="Calibri" w:hAnsi="Times New Roman" w:cs="Times New Roman"/>
          <w:b/>
          <w:color w:val="000000"/>
          <w:sz w:val="28"/>
        </w:rPr>
        <w:t>Урочная деятельность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 xml:space="preserve"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 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реализация приоритета воспитания в учебной деятельности;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применение интерактивных форм учебной работы: интеллектуальных, стимулирующих познавательную мотивацию;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поддержка доброжелательной атмосферы;</w:t>
      </w:r>
    </w:p>
    <w:p w:rsidR="00EA61C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lastRenderedPageBreak/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 xml:space="preserve">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 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E67412" w:rsidRDefault="00E67412" w:rsidP="005025D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b/>
          <w:color w:val="000000"/>
          <w:sz w:val="28"/>
        </w:rPr>
        <w:t xml:space="preserve">Внеурочная деятельность 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color w:val="000000"/>
          <w:sz w:val="28"/>
        </w:rPr>
        <w:tab/>
      </w:r>
      <w:r w:rsidRPr="00E67412">
        <w:rPr>
          <w:rFonts w:ascii="Times New Roman" w:eastAsia="Calibri" w:hAnsi="Times New Roman" w:cs="Times New Roman"/>
          <w:color w:val="000000"/>
          <w:sz w:val="28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курсы, занятия познавательной, научной, исследовательской, просветительской направленности;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курсы, занятия экологической, природоохранной направленности;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курсы, занятия в области искусств, художественного творчества разных видов и жанров;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курсы, занятия туристско-краеведческой направленности;</w:t>
      </w: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курсы, занятия оздоровительной и спортивной направленности</w:t>
      </w:r>
      <w:r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b/>
          <w:color w:val="000000"/>
          <w:sz w:val="28"/>
        </w:rPr>
        <w:t>Классное руководство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планирование и проведение классных часов целевой воспитательной, тематической направленности;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инициирование и поддержку классными руководителями участия класса в общешкольных делах, мероприятиях, оказание необходимой помощи обучающимся в их подготовке, проведении и анализе;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выработку совместно с обучающимися правил поведения класса, участие в выработке таких правил поведения в общеобразовательной организации;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lastRenderedPageBreak/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проведение мини-педсоветов для решения конкретных проблем класса, интеграции воспитательных влияний педагогов на обучающихся;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●  проведение в классе праздников, конкурсов, соревнований и т. п.</w:t>
      </w: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b/>
          <w:color w:val="000000"/>
          <w:sz w:val="28"/>
        </w:rPr>
        <w:t>Основные школьные дела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участие во всероссийских акциях, посвященных значимым событиям в России, мире;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партнеров, комплексы дел благотворительной, экологической, патриотической, трудовой и др. направленности;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lastRenderedPageBreak/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:rsidR="00E67412" w:rsidRP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E67412">
        <w:rPr>
          <w:rFonts w:ascii="Times New Roman" w:eastAsia="Calibri" w:hAnsi="Times New Roman" w:cs="Times New Roman"/>
          <w:color w:val="000000"/>
          <w:sz w:val="28"/>
        </w:rPr>
        <w:tab/>
        <w:t xml:space="preserve"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</w:p>
    <w:p w:rsidR="00E67412" w:rsidRDefault="00E6741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67412">
        <w:rPr>
          <w:rFonts w:ascii="Times New Roman" w:eastAsia="Calibri" w:hAnsi="Times New Roman" w:cs="Times New Roman"/>
          <w:color w:val="000000"/>
          <w:sz w:val="28"/>
        </w:rPr>
        <w:t>●  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B405E2" w:rsidRPr="00E67412" w:rsidRDefault="00B405E2" w:rsidP="00E6741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B405E2" w:rsidRPr="00B405E2" w:rsidRDefault="00B405E2" w:rsidP="00B405E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b/>
          <w:color w:val="000000"/>
          <w:sz w:val="28"/>
        </w:rPr>
        <w:t>Внешкольные мероприятия</w:t>
      </w:r>
    </w:p>
    <w:p w:rsidR="00B405E2" w:rsidRPr="00B405E2" w:rsidRDefault="00B405E2" w:rsidP="00B405E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общие внешкольные мероприятия, в том числе организуемые совместно с социальными партнерами общеобразовательной организации;</w:t>
      </w:r>
    </w:p>
    <w:p w:rsidR="00B405E2" w:rsidRPr="00B405E2" w:rsidRDefault="00B405E2" w:rsidP="00B405E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B405E2" w:rsidRDefault="00B405E2" w:rsidP="00B405E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 xml:space="preserve"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B405E2" w:rsidRPr="00B405E2" w:rsidRDefault="00B405E2" w:rsidP="00B405E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 xml:space="preserve">●  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E67412" w:rsidRDefault="00B405E2" w:rsidP="00B405E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B405E2" w:rsidRPr="00E67412" w:rsidRDefault="00B405E2" w:rsidP="00B405E2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B405E2" w:rsidRPr="00B405E2" w:rsidRDefault="00B405E2" w:rsidP="00B405E2">
      <w:pPr>
        <w:spacing w:after="0" w:line="240" w:lineRule="auto"/>
        <w:ind w:left="-4" w:hanging="10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b/>
          <w:color w:val="000000"/>
          <w:sz w:val="28"/>
        </w:rPr>
        <w:t>Организация предметно-пространственной среды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 xml:space="preserve"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lastRenderedPageBreak/>
        <w:t>государства в разные периоды тысячелетней истории, исторической символики региона;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 xml:space="preserve">разработку, оформление, поддержание, использование в воспитательном процессе «мест гражданского почитания» (особенно если общеобразовательная организация носит имя выдающегося исторического деятеля, ученого, героя, защитника Отечества и т. п.)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т. п.;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разработку и популяризацию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lastRenderedPageBreak/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B405E2" w:rsidRPr="00B405E2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●</w:t>
      </w:r>
      <w:r w:rsidRPr="00B405E2">
        <w:rPr>
          <w:rFonts w:ascii="Times New Roman" w:eastAsia="Calibri" w:hAnsi="Times New Roman" w:cs="Times New Roman"/>
          <w:color w:val="000000"/>
          <w:sz w:val="28"/>
        </w:rPr>
        <w:tab/>
        <w:t>разработку и обновление материалов (стенды, плакаты, инсталляции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:rsidR="0076692E" w:rsidRDefault="00B405E2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405E2">
        <w:rPr>
          <w:rFonts w:ascii="Times New Roman" w:eastAsia="Calibri" w:hAnsi="Times New Roman" w:cs="Times New Roman"/>
          <w:color w:val="000000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1422A1" w:rsidRDefault="001422A1" w:rsidP="00B405E2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b/>
          <w:color w:val="000000"/>
          <w:sz w:val="28"/>
        </w:rPr>
        <w:t>Взаимодействие с родителями (законными представителями)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b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b/>
          <w:color w:val="000000"/>
          <w:sz w:val="28"/>
        </w:rPr>
        <w:tab/>
      </w:r>
      <w:r w:rsidRPr="001422A1">
        <w:rPr>
          <w:rFonts w:ascii="Times New Roman" w:eastAsia="Calibri" w:hAnsi="Times New Roman" w:cs="Times New Roman"/>
          <w:color w:val="000000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b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b/>
          <w:color w:val="000000"/>
          <w:sz w:val="28"/>
        </w:rPr>
        <w:tab/>
      </w:r>
      <w:r w:rsidRPr="001422A1">
        <w:rPr>
          <w:rFonts w:ascii="Times New Roman" w:eastAsia="Calibri" w:hAnsi="Times New Roman" w:cs="Times New Roman"/>
          <w:color w:val="000000"/>
          <w:sz w:val="28"/>
        </w:rP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 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  родительские дни, в которые родители (законные представители) могут посещать уроки и внеурочные занятия;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>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представителей);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lastRenderedPageBreak/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  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b/>
          <w:color w:val="000000"/>
          <w:sz w:val="28"/>
        </w:rPr>
        <w:t>Самоуправление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>организацию и деятельность органов ученического самоуправления (совет обучающихся или др.), избранных обучающимися; ●  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>защиту органами ученического самоуправления законных интересов и прав обучающихся;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color w:val="000000"/>
          <w:sz w:val="28"/>
        </w:rPr>
        <w:tab/>
      </w:r>
      <w:r w:rsidRPr="001422A1">
        <w:rPr>
          <w:rFonts w:ascii="Times New Roman" w:eastAsia="Calibri" w:hAnsi="Times New Roman" w:cs="Times New Roman"/>
          <w:color w:val="000000"/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b/>
          <w:color w:val="000000"/>
          <w:sz w:val="28"/>
        </w:rPr>
        <w:t>Профилактика и безопасность</w:t>
      </w:r>
    </w:p>
    <w:p w:rsidR="00034009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 xml:space="preserve">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034009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 xml:space="preserve">● 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 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</w:t>
      </w:r>
    </w:p>
    <w:p w:rsidR="00034009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 xml:space="preserve">разработку и реализацию профилактических программ, направленных на работу как с девиантными обучающимися, так и с их окружением, организацию межведомственного взаимодействия; 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  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lastRenderedPageBreak/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034009" w:rsidRDefault="00034009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color w:val="000000"/>
          <w:sz w:val="28"/>
        </w:rPr>
        <w:tab/>
      </w:r>
      <w:r w:rsidR="001422A1" w:rsidRPr="001422A1">
        <w:rPr>
          <w:rFonts w:ascii="Times New Roman" w:eastAsia="Calibri" w:hAnsi="Times New Roman" w:cs="Times New Roman"/>
          <w:color w:val="000000"/>
          <w:sz w:val="28"/>
        </w:rPr>
        <w:t xml:space="preserve">профилактику правонарушений, девиаций посредством организации </w:t>
      </w:r>
    </w:p>
    <w:p w:rsidR="001422A1" w:rsidRPr="001422A1" w:rsidRDefault="00034009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ab/>
      </w:r>
      <w:r w:rsidR="001422A1" w:rsidRPr="001422A1">
        <w:rPr>
          <w:rFonts w:ascii="Times New Roman" w:eastAsia="Calibri" w:hAnsi="Times New Roman" w:cs="Times New Roman"/>
          <w:color w:val="000000"/>
          <w:sz w:val="28"/>
        </w:rPr>
        <w:t>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1422A1" w:rsidRP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 xml:space="preserve">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 </w:t>
      </w:r>
    </w:p>
    <w:p w:rsidR="001422A1" w:rsidRDefault="001422A1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422A1">
        <w:rPr>
          <w:rFonts w:ascii="Times New Roman" w:eastAsia="Calibri" w:hAnsi="Times New Roman" w:cs="Times New Roman"/>
          <w:color w:val="000000"/>
          <w:sz w:val="28"/>
        </w:rPr>
        <w:t>●</w:t>
      </w:r>
      <w:r w:rsidRPr="001422A1">
        <w:rPr>
          <w:rFonts w:ascii="Times New Roman" w:eastAsia="Calibri" w:hAnsi="Times New Roman" w:cs="Times New Roman"/>
          <w:color w:val="000000"/>
          <w:sz w:val="28"/>
        </w:rPr>
        <w:tab/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:rsidR="00034009" w:rsidRDefault="00034009" w:rsidP="001422A1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b/>
          <w:color w:val="000000"/>
          <w:sz w:val="28"/>
        </w:rPr>
        <w:t>Социальное партнерство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</w:t>
      </w:r>
      <w:r>
        <w:rPr>
          <w:rFonts w:ascii="Times New Roman" w:eastAsia="Calibri" w:hAnsi="Times New Roman" w:cs="Times New Roman"/>
          <w:color w:val="000000"/>
          <w:sz w:val="28"/>
        </w:rPr>
        <w:t>питание обучающих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>ся, преобразование окружающего социума, позитивное воздействие на социальное окружение.</w:t>
      </w:r>
    </w:p>
    <w:p w:rsid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b/>
          <w:color w:val="000000"/>
          <w:sz w:val="28"/>
        </w:rPr>
        <w:t>Профориентация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t xml:space="preserve"> 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lastRenderedPageBreak/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 xml:space="preserve">экскурсии на предприятия, в организации, дающие начальные представления о существующих профессиях и условиях работы; 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  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 xml:space="preserve">участие в работе всероссийских профориентационных проектов; </w:t>
      </w:r>
    </w:p>
    <w:p w:rsidR="00034009" w:rsidRP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 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034009" w:rsidRDefault="00034009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ab/>
        <w:t>освоение обучающимися основ профессии в рамках различных курсов по выбору, включенных в обязательную часть образовательной программы, в рамках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компонента об участниках обра</w:t>
      </w:r>
      <w:r w:rsidRPr="00034009">
        <w:rPr>
          <w:rFonts w:ascii="Times New Roman" w:eastAsia="Calibri" w:hAnsi="Times New Roman" w:cs="Times New Roman"/>
          <w:color w:val="000000"/>
          <w:sz w:val="28"/>
        </w:rPr>
        <w:t>зовательных отношений, внеурочной деятельности или дополнительного образования.</w:t>
      </w:r>
    </w:p>
    <w:p w:rsidR="00A33F3C" w:rsidRDefault="00A33F3C" w:rsidP="00034009">
      <w:pPr>
        <w:spacing w:after="0" w:line="240" w:lineRule="auto"/>
        <w:ind w:left="-4" w:hanging="1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A33F3C" w:rsidRPr="00A33F3C" w:rsidRDefault="00A33F3C" w:rsidP="00A33F3C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A33F3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Школьный медиацентр</w:t>
      </w:r>
    </w:p>
    <w:p w:rsidR="00A33F3C" w:rsidRPr="007F0D56" w:rsidRDefault="00A33F3C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A33F3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Воспитательный потенциал школьных медиа реализуется в рамках следующих видов и форм деятельности:</w:t>
      </w:r>
      <w:r w:rsidRPr="00A33F3C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ko-KR"/>
        </w:rPr>
        <w:t xml:space="preserve"> школьная интернет-группа - разновозрастное сообщество школьников и педагогов, поддерживающ</w:t>
      </w:r>
      <w:r w:rsidRPr="00A33F3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ее</w:t>
      </w:r>
      <w:r w:rsidRPr="00A33F3C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ko-KR"/>
        </w:rPr>
        <w:t xml:space="preserve"> интернет-сайт школы и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обсужд</w:t>
      </w:r>
      <w:r w:rsidRPr="00A33F3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ают</w:t>
      </w:r>
      <w:r w:rsidRPr="00A33F3C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ko-KR"/>
        </w:rPr>
        <w:t>ся значимые для школы вопросы.</w:t>
      </w:r>
    </w:p>
    <w:p w:rsidR="00A33F3C" w:rsidRDefault="00A33F3C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F6DAB" w:rsidRDefault="008128E8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Детские общественные объединения</w:t>
      </w:r>
    </w:p>
    <w:p w:rsidR="001F6DAB" w:rsidRPr="001F6DAB" w:rsidRDefault="001F6DAB" w:rsidP="00BC125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125A">
        <w:rPr>
          <w:rFonts w:ascii="Times New Roman" w:hAnsi="Times New Roman" w:cs="Times New Roman"/>
          <w:sz w:val="28"/>
          <w:szCs w:val="28"/>
        </w:rPr>
        <w:t xml:space="preserve">В </w:t>
      </w:r>
      <w:r w:rsidR="007F0D56" w:rsidRPr="001F6DAB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1F6DAB">
        <w:rPr>
          <w:rFonts w:ascii="Times New Roman" w:hAnsi="Times New Roman" w:cs="Times New Roman"/>
          <w:sz w:val="28"/>
          <w:szCs w:val="28"/>
        </w:rPr>
        <w:t xml:space="preserve"> </w:t>
      </w:r>
      <w:r w:rsidR="007F0D56" w:rsidRPr="001F6DAB">
        <w:rPr>
          <w:rFonts w:ascii="Times New Roman" w:hAnsi="Times New Roman" w:cs="Times New Roman"/>
          <w:sz w:val="28"/>
          <w:szCs w:val="28"/>
        </w:rPr>
        <w:t>организации</w:t>
      </w:r>
      <w:r w:rsidRPr="001F6DAB">
        <w:rPr>
          <w:rFonts w:ascii="Times New Roman" w:hAnsi="Times New Roman" w:cs="Times New Roman"/>
          <w:sz w:val="28"/>
          <w:szCs w:val="28"/>
        </w:rPr>
        <w:t xml:space="preserve"> </w:t>
      </w:r>
      <w:r w:rsidR="00BC125A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="007F0D56" w:rsidRPr="001F6DAB">
        <w:rPr>
          <w:rFonts w:ascii="Times New Roman" w:hAnsi="Times New Roman" w:cs="Times New Roman"/>
          <w:sz w:val="28"/>
          <w:szCs w:val="28"/>
        </w:rPr>
        <w:t>детские</w:t>
      </w:r>
      <w:r w:rsidRPr="001F6DAB">
        <w:rPr>
          <w:rFonts w:ascii="Times New Roman" w:hAnsi="Times New Roman" w:cs="Times New Roman"/>
          <w:sz w:val="28"/>
          <w:szCs w:val="28"/>
        </w:rPr>
        <w:t xml:space="preserve"> </w:t>
      </w:r>
      <w:r w:rsidR="007F0D56" w:rsidRPr="001F6DAB">
        <w:rPr>
          <w:rFonts w:ascii="Times New Roman" w:hAnsi="Times New Roman" w:cs="Times New Roman"/>
          <w:sz w:val="28"/>
          <w:szCs w:val="28"/>
        </w:rPr>
        <w:t>общественные</w:t>
      </w:r>
      <w:r w:rsidRPr="001F6DAB">
        <w:rPr>
          <w:rFonts w:ascii="Times New Roman" w:hAnsi="Times New Roman" w:cs="Times New Roman"/>
          <w:sz w:val="28"/>
          <w:szCs w:val="28"/>
        </w:rPr>
        <w:t xml:space="preserve"> </w:t>
      </w:r>
      <w:r w:rsidR="007F0D56" w:rsidRPr="001F6DAB">
        <w:rPr>
          <w:rFonts w:ascii="Times New Roman" w:hAnsi="Times New Roman" w:cs="Times New Roman"/>
          <w:sz w:val="28"/>
          <w:szCs w:val="28"/>
        </w:rPr>
        <w:t>объединения</w:t>
      </w:r>
      <w:r w:rsidR="00BC125A">
        <w:rPr>
          <w:rFonts w:ascii="Times New Roman" w:hAnsi="Times New Roman" w:cs="Times New Roman"/>
          <w:sz w:val="28"/>
          <w:szCs w:val="28"/>
        </w:rPr>
        <w:t xml:space="preserve"> (РДДМ «Движение первых», «Волонтёрство»)</w:t>
      </w:r>
      <w:r w:rsidR="007F0D56" w:rsidRPr="001F6DAB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1F6DAB">
        <w:rPr>
          <w:rFonts w:ascii="Times New Roman" w:hAnsi="Times New Roman" w:cs="Times New Roman"/>
          <w:sz w:val="28"/>
          <w:szCs w:val="28"/>
        </w:rPr>
        <w:t xml:space="preserve">добровольные и целенаправленные </w:t>
      </w:r>
      <w:r w:rsidR="007F0D56" w:rsidRPr="001F6DAB">
        <w:rPr>
          <w:rFonts w:ascii="Times New Roman" w:hAnsi="Times New Roman" w:cs="Times New Roman"/>
          <w:sz w:val="28"/>
          <w:szCs w:val="28"/>
        </w:rPr>
        <w:t>формирования, созданные по</w:t>
      </w:r>
      <w:r w:rsidRPr="001F6DAB">
        <w:rPr>
          <w:rFonts w:ascii="Times New Roman" w:hAnsi="Times New Roman" w:cs="Times New Roman"/>
          <w:sz w:val="28"/>
          <w:szCs w:val="28"/>
        </w:rPr>
        <w:t xml:space="preserve"> инициативе детей и взрослых, </w:t>
      </w:r>
      <w:r w:rsidR="007F0D56" w:rsidRPr="001F6DAB">
        <w:rPr>
          <w:rFonts w:ascii="Times New Roman" w:hAnsi="Times New Roman" w:cs="Times New Roman"/>
          <w:sz w:val="28"/>
          <w:szCs w:val="28"/>
        </w:rPr>
        <w:t>объединившихся на основе общности интересов для</w:t>
      </w:r>
      <w:r w:rsidRPr="001F6DAB">
        <w:rPr>
          <w:rFonts w:ascii="Times New Roman" w:hAnsi="Times New Roman" w:cs="Times New Roman"/>
          <w:sz w:val="28"/>
          <w:szCs w:val="28"/>
        </w:rPr>
        <w:t xml:space="preserve"> реализации общих целей.</w:t>
      </w:r>
    </w:p>
    <w:p w:rsidR="001F6DAB" w:rsidRPr="001F6DAB" w:rsidRDefault="001F6DAB" w:rsidP="00BC12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DAB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в детских общественных объединениях осуществляется через: </w:t>
      </w:r>
    </w:p>
    <w:p w:rsidR="001F6DAB" w:rsidRPr="001F6DAB" w:rsidRDefault="001F6DAB" w:rsidP="00BC1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color w:val="000000"/>
          <w:sz w:val="28"/>
        </w:rPr>
        <w:tab/>
      </w:r>
      <w:r w:rsidRPr="001F6DAB">
        <w:rPr>
          <w:rFonts w:ascii="Times New Roman" w:hAnsi="Times New Roman" w:cs="Times New Roman"/>
          <w:sz w:val="28"/>
          <w:szCs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1F6DAB" w:rsidRPr="001F6DAB" w:rsidRDefault="001F6DAB" w:rsidP="00BC1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color w:val="000000"/>
          <w:sz w:val="28"/>
        </w:rPr>
        <w:tab/>
      </w:r>
      <w:r w:rsidRPr="001F6DAB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 w:rsidR="00BC125A"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</w:p>
    <w:p w:rsidR="001F6DAB" w:rsidRPr="001F6DAB" w:rsidRDefault="001F6DAB" w:rsidP="00BC1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color w:val="000000"/>
          <w:sz w:val="28"/>
        </w:rPr>
        <w:tab/>
      </w:r>
      <w:r w:rsidRPr="001F6DAB">
        <w:rPr>
          <w:rFonts w:ascii="Times New Roman" w:hAnsi="Times New Roman" w:cs="Times New Roman"/>
          <w:sz w:val="28"/>
          <w:szCs w:val="28"/>
        </w:rPr>
        <w:t>совместная работа с учре</w:t>
      </w:r>
      <w:r w:rsidR="00BC125A">
        <w:rPr>
          <w:rFonts w:ascii="Times New Roman" w:hAnsi="Times New Roman" w:cs="Times New Roman"/>
          <w:sz w:val="28"/>
          <w:szCs w:val="28"/>
        </w:rPr>
        <w:t>ждениями социальной сферы и др.</w:t>
      </w:r>
      <w:r w:rsidRPr="001F6DAB">
        <w:rPr>
          <w:rFonts w:ascii="Times New Roman" w:hAnsi="Times New Roman" w:cs="Times New Roman"/>
          <w:sz w:val="28"/>
          <w:szCs w:val="28"/>
        </w:rPr>
        <w:t>;</w:t>
      </w:r>
    </w:p>
    <w:p w:rsidR="001F6DAB" w:rsidRPr="001F6DAB" w:rsidRDefault="001F6DAB" w:rsidP="00BC1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color w:val="000000"/>
          <w:sz w:val="28"/>
        </w:rPr>
        <w:tab/>
      </w:r>
      <w:r w:rsidRPr="001F6DAB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происходит в объединении;</w:t>
      </w:r>
    </w:p>
    <w:p w:rsidR="001F6DAB" w:rsidRPr="001F6DAB" w:rsidRDefault="001F6DAB" w:rsidP="00BC1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09">
        <w:rPr>
          <w:rFonts w:ascii="Times New Roman" w:eastAsia="Calibri" w:hAnsi="Times New Roman" w:cs="Times New Roman"/>
          <w:color w:val="000000"/>
          <w:sz w:val="28"/>
        </w:rPr>
        <w:t>●</w:t>
      </w:r>
      <w:r>
        <w:rPr>
          <w:rFonts w:ascii="Times New Roman" w:eastAsia="Calibri" w:hAnsi="Times New Roman" w:cs="Times New Roman"/>
          <w:color w:val="000000"/>
          <w:sz w:val="28"/>
        </w:rPr>
        <w:tab/>
      </w:r>
      <w:r w:rsidRPr="001F6DAB">
        <w:rPr>
          <w:rFonts w:ascii="Times New Roman" w:hAnsi="Times New Roman" w:cs="Times New Roman"/>
          <w:sz w:val="28"/>
          <w:szCs w:val="28"/>
        </w:rPr>
        <w:t>участие членов детских обществ</w:t>
      </w:r>
      <w:r>
        <w:rPr>
          <w:rFonts w:ascii="Times New Roman" w:hAnsi="Times New Roman" w:cs="Times New Roman"/>
          <w:sz w:val="28"/>
          <w:szCs w:val="28"/>
        </w:rPr>
        <w:t xml:space="preserve">енных объединений в добровольческих </w:t>
      </w:r>
      <w:r w:rsidRPr="001F6DAB">
        <w:rPr>
          <w:rFonts w:ascii="Times New Roman" w:hAnsi="Times New Roman" w:cs="Times New Roman"/>
          <w:sz w:val="28"/>
          <w:szCs w:val="28"/>
        </w:rPr>
        <w:t xml:space="preserve">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быть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AB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8128E8" w:rsidRDefault="008128E8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8128E8" w:rsidRDefault="006658AF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Школьный спортивный клуб</w:t>
      </w:r>
    </w:p>
    <w:p w:rsidR="00B92EE2" w:rsidRPr="006B7729" w:rsidRDefault="006658AF" w:rsidP="00B92EE2">
      <w:pPr>
        <w:pStyle w:val="a4"/>
        <w:spacing w:before="0" w:after="0"/>
        <w:ind w:firstLine="708"/>
        <w:jc w:val="both"/>
        <w:rPr>
          <w:sz w:val="28"/>
          <w:szCs w:val="28"/>
        </w:rPr>
      </w:pPr>
      <w:r w:rsidRPr="006B7729">
        <w:rPr>
          <w:sz w:val="28"/>
          <w:szCs w:val="28"/>
        </w:rPr>
        <w:t>В школе создан</w:t>
      </w:r>
      <w:r w:rsidR="00B92EE2" w:rsidRPr="006B7729">
        <w:rPr>
          <w:sz w:val="28"/>
          <w:szCs w:val="28"/>
        </w:rPr>
        <w:t xml:space="preserve"> Школьный спортивный клуб «Титан». </w:t>
      </w:r>
    </w:p>
    <w:p w:rsidR="006658AF" w:rsidRPr="006658AF" w:rsidRDefault="00BC125A" w:rsidP="006B7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729">
        <w:rPr>
          <w:rFonts w:ascii="Times New Roman" w:hAnsi="Times New Roman" w:cs="Times New Roman"/>
          <w:sz w:val="28"/>
          <w:szCs w:val="28"/>
        </w:rPr>
        <w:t>Школьный спорт</w:t>
      </w:r>
      <w:r w:rsidR="00B92EE2" w:rsidRPr="006B7729">
        <w:rPr>
          <w:rFonts w:ascii="Times New Roman" w:hAnsi="Times New Roman" w:cs="Times New Roman"/>
          <w:sz w:val="28"/>
          <w:szCs w:val="28"/>
        </w:rPr>
        <w:t>ивный клуб «Титан</w:t>
      </w:r>
      <w:r w:rsidRPr="006B7729">
        <w:rPr>
          <w:rFonts w:ascii="Times New Roman" w:hAnsi="Times New Roman" w:cs="Times New Roman"/>
          <w:sz w:val="28"/>
          <w:szCs w:val="28"/>
        </w:rPr>
        <w:t>»</w:t>
      </w:r>
      <w:r w:rsidRPr="00B92EE2">
        <w:rPr>
          <w:rFonts w:ascii="Times New Roman" w:hAnsi="Times New Roman"/>
          <w:sz w:val="28"/>
          <w:szCs w:val="28"/>
        </w:rPr>
        <w:t xml:space="preserve"> - это общественное объединение </w:t>
      </w:r>
      <w:r w:rsidRPr="006658AF">
        <w:rPr>
          <w:rFonts w:ascii="Times New Roman" w:hAnsi="Times New Roman" w:cs="Times New Roman"/>
          <w:sz w:val="28"/>
          <w:szCs w:val="28"/>
        </w:rPr>
        <w:t>учителей и</w:t>
      </w:r>
      <w:r w:rsidR="00B92EE2" w:rsidRPr="006658AF">
        <w:rPr>
          <w:rFonts w:ascii="Times New Roman" w:hAnsi="Times New Roman" w:cs="Times New Roman"/>
          <w:sz w:val="28"/>
          <w:szCs w:val="28"/>
        </w:rPr>
        <w:t xml:space="preserve"> </w:t>
      </w:r>
      <w:r w:rsidR="006658AF" w:rsidRPr="006658AF">
        <w:rPr>
          <w:rFonts w:ascii="Times New Roman" w:hAnsi="Times New Roman" w:cs="Times New Roman"/>
          <w:sz w:val="28"/>
          <w:szCs w:val="28"/>
        </w:rPr>
        <w:t>учащихся,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включает в себ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я знания, установки, личностные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ориентиры и нормы поведения,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обеспеч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ивающие сохранение и укрепление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физического и психического здоровья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учащихся всех возрастов. В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ключает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комплекс мероприятий по формированию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культуры здоровья обучающихся,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способствующая познавательному и эмоциональному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развитию ребенка,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развитию интереса к физической культуре и спорту, пропаганде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здорового подвижного образа жизни и проп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аганду физкультурно-спортивного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комплекса</w:t>
      </w:r>
      <w:r w:rsidR="006B77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58AF" w:rsidRPr="006658AF">
        <w:rPr>
          <w:rFonts w:ascii="Times New Roman" w:hAnsi="Times New Roman" w:cs="Times New Roman"/>
          <w:sz w:val="28"/>
          <w:szCs w:val="28"/>
          <w:lang w:eastAsia="ru-RU"/>
        </w:rPr>
        <w:t>«Готов к труду и обороне» (ГТО).</w:t>
      </w:r>
    </w:p>
    <w:p w:rsidR="00BC125A" w:rsidRPr="00B92EE2" w:rsidRDefault="00BC125A" w:rsidP="006B7729">
      <w:pPr>
        <w:pStyle w:val="a4"/>
        <w:spacing w:before="0" w:after="0"/>
        <w:ind w:firstLine="708"/>
        <w:jc w:val="both"/>
        <w:rPr>
          <w:sz w:val="28"/>
          <w:szCs w:val="28"/>
        </w:rPr>
      </w:pPr>
      <w:r w:rsidRPr="00B92EE2">
        <w:rPr>
          <w:sz w:val="28"/>
          <w:szCs w:val="28"/>
        </w:rPr>
        <w:t>Работа ШСК строится в соответствии с Уставом ШСК, принципами государственной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системы физического воспитания при широкой поддержке общественности.</w:t>
      </w:r>
    </w:p>
    <w:p w:rsidR="00BC125A" w:rsidRPr="00B92EE2" w:rsidRDefault="00BC125A" w:rsidP="00B92EE2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t>Задачи объединения:</w:t>
      </w:r>
    </w:p>
    <w:p w:rsidR="00BC125A" w:rsidRPr="00B92EE2" w:rsidRDefault="00BC125A" w:rsidP="00B92EE2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вовлечение обучающихся в систематические занятия физической культурой и спортом,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формирование у них мотивации и устойчивого интереса к укреплению здоровья;</w:t>
      </w:r>
    </w:p>
    <w:p w:rsidR="00BC125A" w:rsidRPr="00B92EE2" w:rsidRDefault="00BC125A" w:rsidP="00B92EE2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организация физкультурно-спортивной работы с обучающимися;</w:t>
      </w:r>
    </w:p>
    <w:p w:rsidR="00BC125A" w:rsidRPr="00B92EE2" w:rsidRDefault="00BC125A" w:rsidP="00B92EE2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участие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в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спортивных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соревнованиях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различного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уровня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среди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образовательных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организаций;</w:t>
      </w:r>
    </w:p>
    <w:p w:rsidR="00BC125A" w:rsidRPr="00B92EE2" w:rsidRDefault="00BC125A" w:rsidP="00B92EE2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lastRenderedPageBreak/>
        <w:sym w:font="Symbol" w:char="F0B7"/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оказание содействия обучающимся, членам спортивных сборных команд образовательных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организаций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в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создании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необходимых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условий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для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эффективной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организации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образователь</w:t>
      </w:r>
      <w:r w:rsidR="00B92EE2">
        <w:rPr>
          <w:sz w:val="28"/>
          <w:szCs w:val="28"/>
        </w:rPr>
        <w:t>ного и тренировочного процессов.</w:t>
      </w:r>
    </w:p>
    <w:p w:rsidR="00BC125A" w:rsidRPr="00B92EE2" w:rsidRDefault="00BC125A" w:rsidP="00B92EE2">
      <w:pPr>
        <w:pStyle w:val="a4"/>
        <w:spacing w:before="0" w:after="0"/>
        <w:ind w:firstLine="708"/>
        <w:jc w:val="both"/>
        <w:rPr>
          <w:sz w:val="28"/>
          <w:szCs w:val="28"/>
        </w:rPr>
      </w:pPr>
      <w:r w:rsidRPr="00B92EE2">
        <w:rPr>
          <w:sz w:val="28"/>
          <w:szCs w:val="28"/>
        </w:rPr>
        <w:t>Основными формами работы школьн</w:t>
      </w:r>
      <w:r w:rsidR="00B92EE2">
        <w:rPr>
          <w:sz w:val="28"/>
          <w:szCs w:val="28"/>
        </w:rPr>
        <w:t>ого спортивного клуба «Титан</w:t>
      </w:r>
      <w:r w:rsidRPr="00B92EE2">
        <w:rPr>
          <w:sz w:val="28"/>
          <w:szCs w:val="28"/>
        </w:rPr>
        <w:t>» являются занятия в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секциях, группах и команда</w:t>
      </w:r>
      <w:r w:rsidR="00B92EE2">
        <w:rPr>
          <w:sz w:val="28"/>
          <w:szCs w:val="28"/>
        </w:rPr>
        <w:t>х, комплектующихся с учетом</w:t>
      </w:r>
      <w:r w:rsidRPr="00B92EE2">
        <w:rPr>
          <w:sz w:val="28"/>
          <w:szCs w:val="28"/>
        </w:rPr>
        <w:t xml:space="preserve"> возраста, уровня физической и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спортивно-технической подготовки, а также состояния здоровья обучающихся. Для достижения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указанной цели ШСК осуществляет следующие виды деятельности:</w:t>
      </w:r>
    </w:p>
    <w:p w:rsidR="00BC125A" w:rsidRPr="00B92EE2" w:rsidRDefault="00BC125A" w:rsidP="00B92EE2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создание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сети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физкультурного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актива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во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всех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учебных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группах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образовательного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учреждения;</w:t>
      </w:r>
    </w:p>
    <w:p w:rsidR="00BC125A" w:rsidRPr="00B92EE2" w:rsidRDefault="00BC125A" w:rsidP="00B92EE2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 xml:space="preserve"> содействие открытию спортивных секций;</w:t>
      </w:r>
    </w:p>
    <w:p w:rsidR="00BC125A" w:rsidRPr="00B92EE2" w:rsidRDefault="00BC125A" w:rsidP="00AE2EEF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Pr="00B92EE2">
        <w:rPr>
          <w:sz w:val="28"/>
          <w:szCs w:val="28"/>
        </w:rPr>
        <w:t xml:space="preserve"> </w:t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агитационная работа в области физкультуры и спорта, информирование обучающихся о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развитии спортивного движения;</w:t>
      </w:r>
    </w:p>
    <w:p w:rsidR="00BC125A" w:rsidRPr="00B92EE2" w:rsidRDefault="00BC125A" w:rsidP="00AE2EEF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Pr="00B92EE2">
        <w:rPr>
          <w:sz w:val="28"/>
          <w:szCs w:val="28"/>
        </w:rPr>
        <w:t xml:space="preserve"> </w:t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проведение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спортивно-массовых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мероприятий,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соревнований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среди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обучающихся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образовательного учреждения и с воспитанниками других клубов;</w:t>
      </w:r>
    </w:p>
    <w:p w:rsidR="00BC125A" w:rsidRPr="00B92EE2" w:rsidRDefault="00BC125A" w:rsidP="00AE2EEF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Pr="00B92EE2">
        <w:rPr>
          <w:sz w:val="28"/>
          <w:szCs w:val="28"/>
        </w:rPr>
        <w:t xml:space="preserve"> </w:t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создание и подготовка команд воспитанников ШСК по различным видам спорта, для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участия в соревнованиях различного уровня;</w:t>
      </w:r>
    </w:p>
    <w:p w:rsidR="00BC125A" w:rsidRPr="00B92EE2" w:rsidRDefault="00BC125A" w:rsidP="00AE2EEF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="00B92EE2">
        <w:rPr>
          <w:sz w:val="28"/>
          <w:szCs w:val="28"/>
        </w:rPr>
        <w:t xml:space="preserve">   </w:t>
      </w:r>
      <w:r w:rsidRPr="00B92EE2">
        <w:rPr>
          <w:sz w:val="28"/>
          <w:szCs w:val="28"/>
        </w:rPr>
        <w:t>внедрение физической культуры в быт обучающихся, проведение спортивно-массовой и</w:t>
      </w:r>
      <w:r w:rsidR="00B92EE2">
        <w:rPr>
          <w:sz w:val="28"/>
          <w:szCs w:val="28"/>
        </w:rPr>
        <w:t xml:space="preserve"> </w:t>
      </w:r>
      <w:r w:rsidRPr="00B92EE2">
        <w:rPr>
          <w:sz w:val="28"/>
          <w:szCs w:val="28"/>
        </w:rPr>
        <w:t>оздоровительной работы в образовательном учреждении;</w:t>
      </w:r>
    </w:p>
    <w:p w:rsidR="00BC125A" w:rsidRPr="00B92EE2" w:rsidRDefault="00BC125A" w:rsidP="00AE2EEF">
      <w:pPr>
        <w:pStyle w:val="a4"/>
        <w:spacing w:before="0" w:after="0"/>
        <w:jc w:val="both"/>
        <w:rPr>
          <w:sz w:val="28"/>
          <w:szCs w:val="28"/>
        </w:rPr>
      </w:pPr>
      <w:r w:rsidRPr="00B92EE2">
        <w:rPr>
          <w:sz w:val="28"/>
          <w:szCs w:val="28"/>
        </w:rPr>
        <w:sym w:font="Symbol" w:char="F0B7"/>
      </w:r>
      <w:r w:rsidR="00B92EE2">
        <w:rPr>
          <w:sz w:val="28"/>
          <w:szCs w:val="28"/>
        </w:rPr>
        <w:tab/>
      </w:r>
      <w:r w:rsidRPr="00B92EE2">
        <w:rPr>
          <w:sz w:val="28"/>
          <w:szCs w:val="28"/>
        </w:rPr>
        <w:t>организация активного спортивно-оздоровительного отдыха обучающихся</w:t>
      </w:r>
      <w:r w:rsidR="00B92EE2">
        <w:rPr>
          <w:sz w:val="28"/>
          <w:szCs w:val="28"/>
        </w:rPr>
        <w:t>.</w:t>
      </w:r>
    </w:p>
    <w:p w:rsidR="008128E8" w:rsidRDefault="008128E8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B7729" w:rsidRDefault="008128E8" w:rsidP="006B7729">
      <w:pPr>
        <w:pStyle w:val="a4"/>
        <w:spacing w:before="0" w:after="0"/>
        <w:jc w:val="both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Школьный </w:t>
      </w:r>
      <w:r w:rsidRPr="006B7729">
        <w:rPr>
          <w:b/>
          <w:kern w:val="2"/>
          <w:sz w:val="28"/>
          <w:szCs w:val="28"/>
        </w:rPr>
        <w:t>театр</w:t>
      </w:r>
    </w:p>
    <w:p w:rsidR="006B7729" w:rsidRPr="006B7729" w:rsidRDefault="006B7729" w:rsidP="006B7729">
      <w:pPr>
        <w:pStyle w:val="a4"/>
        <w:spacing w:before="0" w:after="0"/>
        <w:ind w:firstLine="708"/>
        <w:jc w:val="both"/>
        <w:rPr>
          <w:sz w:val="28"/>
          <w:szCs w:val="28"/>
        </w:rPr>
      </w:pPr>
      <w:r w:rsidRPr="006B7729">
        <w:rPr>
          <w:sz w:val="28"/>
          <w:szCs w:val="28"/>
        </w:rPr>
        <w:t>Задачи школьного театрального сообщества совпадает с идеей организации целостного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образовательного пространства школы как культурного мира, в котором он, школьный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театр, становясь художественно-эстетическим образовательным действом, проявляет свою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неповторимость и глубину, красоту и парадоксальность.</w:t>
      </w:r>
    </w:p>
    <w:p w:rsidR="006B7729" w:rsidRPr="006B7729" w:rsidRDefault="006B7729" w:rsidP="006B7729">
      <w:pPr>
        <w:pStyle w:val="a4"/>
        <w:spacing w:before="0" w:after="0"/>
        <w:ind w:firstLine="708"/>
        <w:jc w:val="both"/>
        <w:rPr>
          <w:sz w:val="28"/>
          <w:szCs w:val="28"/>
        </w:rPr>
      </w:pPr>
      <w:r w:rsidRPr="006B7729">
        <w:rPr>
          <w:sz w:val="28"/>
          <w:szCs w:val="28"/>
        </w:rPr>
        <w:t>Театральное движение позволяет развивать интеллектуальные, коммуникативные и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предметно-практические качества личности школьника, творческое его воображение,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развивать художественный вкус и эстетическое чувство прекрасного,</w:t>
      </w:r>
      <w:r w:rsidR="00AE2EEF"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 xml:space="preserve"> воспитывать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уважительное отношение между членами коллектива, воспитание в детях добра, любви к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ближним, внимания к людям, родной земле, неравнодушного отношения к окружающему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миру, любовь к культуре и истории своей страны, вместе с тем воспитывать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дисциплинированность, собранность, настойчивость, работоспособность, смелость, волю.</w:t>
      </w:r>
    </w:p>
    <w:p w:rsidR="006B7729" w:rsidRPr="006B7729" w:rsidRDefault="006B7729" w:rsidP="006B7729">
      <w:pPr>
        <w:pStyle w:val="a4"/>
        <w:spacing w:before="0" w:after="0"/>
        <w:ind w:firstLine="708"/>
        <w:jc w:val="both"/>
        <w:rPr>
          <w:sz w:val="28"/>
          <w:szCs w:val="28"/>
        </w:rPr>
      </w:pPr>
      <w:r w:rsidRPr="006B7729">
        <w:rPr>
          <w:sz w:val="28"/>
          <w:szCs w:val="28"/>
        </w:rPr>
        <w:t>Все что необходимо для участия в этом движении школьнику – это желание. Участие</w:t>
      </w:r>
      <w:r>
        <w:rPr>
          <w:sz w:val="28"/>
          <w:szCs w:val="28"/>
        </w:rPr>
        <w:t xml:space="preserve"> </w:t>
      </w:r>
      <w:r w:rsidRPr="006B7729">
        <w:rPr>
          <w:sz w:val="28"/>
          <w:szCs w:val="28"/>
        </w:rPr>
        <w:t>будет по возможностям, способностям, силам и желанию.</w:t>
      </w:r>
    </w:p>
    <w:p w:rsidR="008128E8" w:rsidRDefault="008128E8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8128E8" w:rsidRDefault="008128E8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8128E8" w:rsidRDefault="008128E8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A33F3C" w:rsidRPr="00A33F3C" w:rsidRDefault="00A33F3C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A33F3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lastRenderedPageBreak/>
        <w:t>Ка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детство</w:t>
      </w:r>
    </w:p>
    <w:p w:rsidR="00A33F3C" w:rsidRPr="00A33F3C" w:rsidRDefault="00A33F3C" w:rsidP="00BC125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A33F3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 Данный модуль служит основой для подготовки несовершеннолетних обучающихся к военной и к государственной службе. Используя различные формы работы</w:t>
      </w:r>
      <w:r w:rsidR="007F0D5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</w:t>
      </w:r>
      <w:r w:rsidRPr="00A33F3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модуль призван обеспечить реализацию требований ФГОС общего образования в части духовно - нравственного и гражданско-патриотического воспитания.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11"/>
        <w:gridCol w:w="2035"/>
        <w:gridCol w:w="4650"/>
      </w:tblGrid>
      <w:tr w:rsidR="00A33F3C" w:rsidRPr="00A33F3C" w:rsidTr="008128E8">
        <w:trPr>
          <w:trHeight w:val="33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№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t>Уровень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t>Ответственные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t>Форма работы</w:t>
            </w:r>
          </w:p>
        </w:tc>
      </w:tr>
      <w:tr w:rsidR="00A33F3C" w:rsidRPr="00A33F3C" w:rsidTr="008128E8">
        <w:trPr>
          <w:trHeight w:val="122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1.</w:t>
            </w:r>
          </w:p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t>Вне образовательной организации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t>Наставники, районные организаторы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участие в слётах кадетских классов;</w:t>
            </w:r>
          </w:p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участие в игре «Зарница», «Орлёнок»;</w:t>
            </w:r>
          </w:p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мастер классы, конкурсы;</w:t>
            </w:r>
          </w:p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встречи с интересными людьми.</w:t>
            </w:r>
          </w:p>
        </w:tc>
      </w:tr>
      <w:tr w:rsidR="00A33F3C" w:rsidRPr="00A33F3C" w:rsidTr="003C0481">
        <w:trPr>
          <w:trHeight w:val="9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2.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На уровне образовательной организации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ko-KR"/>
              </w:rPr>
              <w:t>Наставники, классные руководители, учителя – предметники, педагог - организатор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обязательное ношение форменной одежды всеми обучающимися;</w:t>
            </w:r>
          </w:p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ежедневные построения;</w:t>
            </w:r>
          </w:p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участие в знамённой группе, при выносе флага РФ на торжественных мероприятиях, митингах;</w:t>
            </w:r>
          </w:p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классные часы;</w:t>
            </w:r>
          </w:p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обучение курсам из части формируемой участниками образовательных отношений учебного плана: «Школа общения», «Хореография», «Воинская слава России», «Основы воинской службы»;</w:t>
            </w:r>
          </w:p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участие обучающихся в сдаче норм ГТО;</w:t>
            </w:r>
          </w:p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участие обучающихся в спортивных соревнованиях различного уровня и по различным видам спорта;</w:t>
            </w:r>
          </w:p>
          <w:p w:rsidR="00A33F3C" w:rsidRPr="00A33F3C" w:rsidRDefault="00A33F3C" w:rsidP="00A33F3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A33F3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- оформление уголков и стендов патриотической направленности.</w:t>
            </w:r>
          </w:p>
        </w:tc>
      </w:tr>
    </w:tbl>
    <w:p w:rsidR="00034009" w:rsidRPr="003C0481" w:rsidRDefault="00034009" w:rsidP="003C04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034009" w:rsidRPr="00034009" w:rsidRDefault="00034009" w:rsidP="00034009">
      <w:pPr>
        <w:spacing w:after="0" w:line="240" w:lineRule="auto"/>
        <w:ind w:left="-4" w:hanging="1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034009">
        <w:rPr>
          <w:rFonts w:ascii="Times New Roman" w:eastAsia="Calibri" w:hAnsi="Times New Roman" w:cs="Times New Roman"/>
          <w:b/>
          <w:color w:val="000000"/>
          <w:sz w:val="28"/>
        </w:rPr>
        <w:t>РАЗДЕЛ 3. ОРГАНИЗАЦИОННЫЙ</w:t>
      </w:r>
    </w:p>
    <w:p w:rsidR="0076692E" w:rsidRPr="0076692E" w:rsidRDefault="0076692E" w:rsidP="005025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CC245F" w:rsidRPr="00CC245F" w:rsidRDefault="00CC245F" w:rsidP="0076692E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 w:val="32"/>
          <w:szCs w:val="32"/>
          <w:lang w:val="en-US" w:eastAsia="ko-KR"/>
        </w:rPr>
      </w:pPr>
      <w:r w:rsidRPr="00CC245F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3.1. Кадровое обеспечение воспитательного процесса</w:t>
      </w:r>
    </w:p>
    <w:p w:rsidR="00547D22" w:rsidRDefault="00CC245F" w:rsidP="00547D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Педагог  являет собой всегда главный для обучающихся  пример нравственного и гражданского ли</w:t>
      </w:r>
      <w:r w:rsidR="00547D2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чностного поведения. В школе создан метод совет, который</w:t>
      </w: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помогает учителям школы  разобраться в нормативно-правовой базе  в потоке информации, обеспечивающей ус</w:t>
      </w:r>
      <w:r w:rsidR="00547D2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пешный  воспитательный процесс. </w:t>
      </w:r>
    </w:p>
    <w:p w:rsidR="00CC245F" w:rsidRPr="00CC245F" w:rsidRDefault="00547D22" w:rsidP="00547D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 </w:t>
      </w:r>
      <w:r w:rsidR="00CC245F"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Совершенствование подготовки и повышения квалификации кадров по </w:t>
      </w:r>
      <w:r w:rsidR="00CC245F"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CC245F" w:rsidRPr="00CC245F" w:rsidRDefault="00CC245F" w:rsidP="00CC245F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         </w:t>
      </w: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CC245F" w:rsidRPr="00CC245F" w:rsidRDefault="00CC245F" w:rsidP="00CC245F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CC245F" w:rsidRPr="00CC245F" w:rsidRDefault="00CC245F" w:rsidP="00CC245F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         контроль оформления учебно-педагогической документации;</w:t>
      </w:r>
    </w:p>
    <w:p w:rsidR="00CC245F" w:rsidRPr="00CC245F" w:rsidRDefault="00CC245F" w:rsidP="00CC24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CC245F" w:rsidRPr="00CC245F" w:rsidRDefault="00CC245F" w:rsidP="00CC24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участие в постоянно действующих учебных курсах, семинарах по вопросам воспитания;</w:t>
      </w:r>
    </w:p>
    <w:p w:rsidR="00CC245F" w:rsidRPr="00CC245F" w:rsidRDefault="00CC245F" w:rsidP="00CC24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участие в р</w:t>
      </w:r>
      <w:r w:rsidR="00547D2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аботе районных </w:t>
      </w: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методических объединений</w:t>
      </w:r>
      <w:r w:rsidR="00547D2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: проведение мастер – классов,</w:t>
      </w: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</w:t>
      </w:r>
      <w:r w:rsidR="00547D2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редставление опыта работы школы.</w:t>
      </w:r>
    </w:p>
    <w:p w:rsidR="005025DE" w:rsidRPr="005025DE" w:rsidRDefault="00CC245F" w:rsidP="007F457F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CC245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           </w:t>
      </w:r>
      <w:r w:rsidR="00547D22" w:rsidRPr="00547D22">
        <w:rPr>
          <w:rFonts w:ascii="Times New Roman" w:hAnsi="Times New Roman" w:cs="Times New Roman"/>
          <w:b w:val="0"/>
          <w:sz w:val="28"/>
          <w:szCs w:val="28"/>
          <w:lang w:val="ru-RU"/>
        </w:rPr>
        <w:t>С 2023 г. в школе</w:t>
      </w:r>
      <w:r w:rsidRPr="00CC245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введена должность Советника директора по воспитательной работе </w:t>
      </w:r>
      <w:r w:rsidRPr="00CC245F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 w:rsidRPr="00CC24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Pr="00CC245F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воспитание</w:t>
      </w:r>
      <w:r w:rsidRPr="00CC24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Pr="00CC245F"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граждан РФ».</w:t>
      </w:r>
    </w:p>
    <w:p w:rsidR="00CC245F" w:rsidRDefault="00CC245F" w:rsidP="007F457F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547D2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</w:p>
    <w:p w:rsidR="005025DE" w:rsidRDefault="005025DE" w:rsidP="007F4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5025DE">
        <w:rPr>
          <w:rFonts w:ascii="Times New Roman" w:hAnsi="Times New Roman" w:cs="Times New Roman"/>
          <w:b/>
          <w:sz w:val="28"/>
          <w:szCs w:val="28"/>
          <w:lang w:eastAsia="ko-KR"/>
        </w:rPr>
        <w:t>3.2. Нормативно-методическое обеспечение</w:t>
      </w:r>
    </w:p>
    <w:p w:rsidR="005025DE" w:rsidRPr="005025DE" w:rsidRDefault="005025DE" w:rsidP="005025D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025D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Подготовка приказов и  локальных актов  школы по внедрению  рабочей программы  воспитания в образовательный процесс. </w:t>
      </w:r>
    </w:p>
    <w:p w:rsidR="005025DE" w:rsidRPr="005025DE" w:rsidRDefault="005025DE" w:rsidP="005025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025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ab/>
        <w:t>Обеспечение использования педагогами методических пособий, с</w:t>
      </w:r>
      <w:r w:rsidR="006B772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одержащих «методические шлейфы»</w:t>
      </w:r>
      <w:r w:rsidRPr="005025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видеоуроков и видеомероприятий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по учебно-воспитательной работе.</w:t>
      </w:r>
    </w:p>
    <w:p w:rsidR="005025DE" w:rsidRPr="005025DE" w:rsidRDefault="005025DE" w:rsidP="005025D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5025D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Создание  рабочей программы воспитания  на 2022-2025 г. с приложением </w:t>
      </w:r>
      <w:r w:rsidR="007F457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календарного</w:t>
      </w:r>
      <w:r w:rsidRPr="005025D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плана воспитательной работы школы  на три уровня образования НОО, ООО, СОО.</w:t>
      </w:r>
    </w:p>
    <w:p w:rsidR="005025DE" w:rsidRPr="005025DE" w:rsidRDefault="005025DE" w:rsidP="005025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5025D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  <w:r w:rsidRPr="005025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5025DE" w:rsidRPr="005025DE" w:rsidRDefault="005025DE" w:rsidP="005025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025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ab/>
        <w:t>Подготовка/корректировка дополнительных общеразвивающих программ ОО</w:t>
      </w:r>
    </w:p>
    <w:p w:rsidR="005025DE" w:rsidRDefault="005025DE" w:rsidP="007F45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025D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Сайт,  на котором будут отражены  реальные результаты программы воспитания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hyperlink r:id="rId9" w:history="1">
        <w:r w:rsidRPr="00B24904">
          <w:rPr>
            <w:rStyle w:val="a8"/>
            <w:rFonts w:ascii="Times New Roman" w:eastAsia="Times New Roman" w:hAnsi="Times New Roman" w:cs="Times New Roman"/>
            <w:kern w:val="2"/>
            <w:sz w:val="28"/>
            <w:szCs w:val="28"/>
            <w:lang w:eastAsia="ko-KR"/>
          </w:rPr>
          <w:t>https://ulyanovskaya.arkhschool.ru/?section_id=38</w:t>
        </w:r>
      </w:hyperlink>
      <w:r w:rsidR="00A7350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</w:t>
      </w:r>
      <w:hyperlink r:id="rId10" w:history="1">
        <w:r w:rsidR="00A7350C" w:rsidRPr="00526BDD">
          <w:rPr>
            <w:rStyle w:val="a8"/>
            <w:rFonts w:ascii="Times New Roman" w:eastAsia="Times New Roman" w:hAnsi="Times New Roman" w:cs="Times New Roman"/>
            <w:kern w:val="2"/>
            <w:sz w:val="28"/>
            <w:szCs w:val="28"/>
            <w:lang w:eastAsia="ko-KR"/>
          </w:rPr>
          <w:t>https://vk.com/public211694030</w:t>
        </w:r>
      </w:hyperlink>
    </w:p>
    <w:p w:rsidR="00CC245F" w:rsidRDefault="00CC245F" w:rsidP="007F457F">
      <w:pPr>
        <w:pStyle w:val="1"/>
        <w:numPr>
          <w:ilvl w:val="0"/>
          <w:numId w:val="0"/>
        </w:numPr>
        <w:spacing w:before="0" w:after="0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</w:p>
    <w:p w:rsidR="00CC245F" w:rsidRPr="005025DE" w:rsidRDefault="00CC245F" w:rsidP="007F457F">
      <w:pPr>
        <w:pStyle w:val="1"/>
        <w:spacing w:before="0" w:after="0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CC245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3.3. </w:t>
      </w:r>
      <w:r w:rsidRPr="00CC245F">
        <w:rPr>
          <w:rFonts w:ascii="Times New Roman" w:hAnsi="Times New Roman" w:cs="Times New Roman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</w:p>
    <w:p w:rsidR="00CC245F" w:rsidRPr="00CC245F" w:rsidRDefault="00CC245F" w:rsidP="00CC24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ab/>
      </w:r>
      <w:r w:rsidR="00E40AA1" w:rsidRPr="0066750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 настоящее время   в школе</w:t>
      </w:r>
      <w:r w:rsidRPr="0066750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получает образ</w:t>
      </w:r>
      <w:r w:rsidR="006B7729" w:rsidRPr="0066750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ование  3%  детей с  ОВЗ</w:t>
      </w:r>
      <w:r w:rsidRPr="0066750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во всех уровнях образования. </w:t>
      </w: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Дети ОВЗ и дети-инвалиды получают образование,</w:t>
      </w:r>
      <w:r w:rsidR="00E40A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на равных, со всеми обучающимися</w:t>
      </w: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, создана благоприятная доброжелательная среда. </w:t>
      </w: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</w:t>
      </w: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Они имеют возможность </w:t>
      </w: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участвовать в различных формах жизни детского сообщества:  в </w:t>
      </w: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lastRenderedPageBreak/>
        <w:t>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CC245F" w:rsidRPr="00CC245F" w:rsidRDefault="00CC245F" w:rsidP="00CC245F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Особыми задачами воспитания обучающихся с ОВЗ являются:</w:t>
      </w:r>
    </w:p>
    <w:p w:rsidR="00CC245F" w:rsidRPr="00CC245F" w:rsidRDefault="00CC245F" w:rsidP="00CC245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CC245F" w:rsidRPr="00CC245F" w:rsidRDefault="00CC245F" w:rsidP="00CC245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CC245F" w:rsidRPr="00CC245F" w:rsidRDefault="00CC245F" w:rsidP="00CC245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CC245F" w:rsidRPr="00CC245F" w:rsidRDefault="00CC245F" w:rsidP="00CC245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CC245F" w:rsidRPr="00CC245F" w:rsidRDefault="00CC245F" w:rsidP="00CC245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CC245F" w:rsidRPr="00CC245F" w:rsidRDefault="00CC245F" w:rsidP="00CC245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индивидуализация в воспитательной работе с обучающимися с ОВЗ.</w:t>
      </w:r>
    </w:p>
    <w:p w:rsidR="00CC245F" w:rsidRDefault="00CC245F" w:rsidP="00CC24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C245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личностно-ориентированный подход в организации всех видов детской деятельности.</w:t>
      </w:r>
    </w:p>
    <w:p w:rsidR="007F457F" w:rsidRDefault="007F457F" w:rsidP="00CC24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7F457F" w:rsidRPr="007F457F" w:rsidRDefault="007F457F" w:rsidP="007F45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7F457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3.4. Система поощрения социальной успешности и проявлений  активной жизненной позиции обучающихся</w:t>
      </w:r>
    </w:p>
    <w:p w:rsidR="007F457F" w:rsidRPr="007F457F" w:rsidRDefault="007F457F" w:rsidP="007F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«Ульяновская СОШ» используется следующая система поощрений.</w:t>
      </w:r>
    </w:p>
    <w:p w:rsidR="007F457F" w:rsidRPr="007F457F" w:rsidRDefault="007F457F" w:rsidP="007F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Индивидуально на уровне класса: </w:t>
      </w: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дежурный», «Активист класса», «Лучший спортсмен», «Отличник учёбы», «Умелые руки» и др. Подведение итогов проходит 1 раз в четверть классным руководителем. Дети поощряются медалями, грамотами, призами.</w:t>
      </w:r>
    </w:p>
    <w:p w:rsidR="007F457F" w:rsidRPr="007F457F" w:rsidRDefault="007F457F" w:rsidP="007F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Индивидуально на уровне школы: </w:t>
      </w: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 в конце учебного года получает грамоту, благодарность или похвальный лист. Номинации грамот зависят от активности принятия участия в мероприятиях, от уровня мероприятий, от результата учёбы.</w:t>
      </w:r>
    </w:p>
    <w:p w:rsidR="007F457F" w:rsidRPr="007F457F" w:rsidRDefault="007F457F" w:rsidP="007F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«За отличные успехи в учении и активное участие в региональных, районных  и школьных мероприятиях», выдаётся тем обучающимся, кто закончил учебный год на отлично, активно принимал участия в мероприятиях районного и школьного уровней. К грамоте выдаётся похвальный лист.</w:t>
      </w:r>
    </w:p>
    <w:p w:rsidR="007F457F" w:rsidRPr="007F457F" w:rsidRDefault="007F457F" w:rsidP="007F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Грамота «За хорошие успехи в учении и активное участие в районных и школьных мероприятиях», выдаётся тем обучающимся, кто закончил учебный год на четыре и пять, активно принимал участия в мероприятиях районного и школьного уровней.</w:t>
      </w:r>
    </w:p>
    <w:p w:rsidR="007F457F" w:rsidRPr="007F457F" w:rsidRDefault="007F457F" w:rsidP="007F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Грамота «За хорошие успехи в учении и активное участие в школьных мероприятиях», выдаётся тем обучающимся, кто закончил учебный год на четыре и пять, активно принимал участия в мероприятиях школьного уровня.</w:t>
      </w:r>
    </w:p>
    <w:p w:rsidR="007F457F" w:rsidRPr="007F457F" w:rsidRDefault="007F457F" w:rsidP="007F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Грамота «За хорошие успехи в учении и активное участие в районных мероприятиях», выдаётся тем обучающимся, кто закончил учебный год на четыре и пять, активно принимал участия в мероприятиях районного уровня.</w:t>
      </w:r>
    </w:p>
    <w:p w:rsidR="007F457F" w:rsidRPr="007F457F" w:rsidRDefault="007F457F" w:rsidP="007F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Грамота «За хорошие успехи в учении, спортивные достижения и активное участие</w:t>
      </w:r>
    </w:p>
    <w:p w:rsidR="007F457F" w:rsidRPr="007F457F" w:rsidRDefault="007F457F" w:rsidP="007F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районных и школьных мероприятиях», выдаётся тем обучающимся, кто закончил учебный год на четыре и пять, активно принимал участия в мероприятиях районного и школьного уровней, имеет спортивные достижения.</w:t>
      </w:r>
    </w:p>
    <w:p w:rsidR="007F457F" w:rsidRPr="007F457F" w:rsidRDefault="007F457F" w:rsidP="007F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Грамота «За спортивные достижения и активное участие в районных и школьных мероприятиях», выдаётся тем обучающимся, кто активно принимал участия в мероприятиях районного и школьного уровней, имеет спортивные достижения.</w:t>
      </w:r>
    </w:p>
    <w:p w:rsidR="007F457F" w:rsidRPr="007F457F" w:rsidRDefault="007F457F" w:rsidP="007F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«За спортивные достижения в районных и школьных мероприятиях», выдаётся тем обучающимся, кто активно принимал участия в спортивных мероприятиях районного и школьного уровней, имеет спортивные достижения.</w:t>
      </w:r>
    </w:p>
    <w:p w:rsidR="007F457F" w:rsidRPr="007F457F" w:rsidRDefault="007F457F" w:rsidP="007F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выдаются первоклассникам «За успешное окончание первого класса и активное участие в районных (школьных) мероприятиях».</w:t>
      </w:r>
    </w:p>
    <w:p w:rsidR="007F457F" w:rsidRPr="007F457F" w:rsidRDefault="007F457F" w:rsidP="007F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уровень мероприятия разработана таблица для начисления премий обучающимся, премия выдаётся вместе с грамотой.</w:t>
      </w:r>
    </w:p>
    <w:p w:rsidR="007F457F" w:rsidRDefault="007F457F" w:rsidP="0066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 классами: </w:t>
      </w: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конце учебного года педагог – организатор составляет таблицу участия классов в школьных мероприятиях. По результатам выявляются победители и призёры в номинации «Самый активный класс».  Заместитель директора по учебной части по итогам года выводит победителей и призёров среди классов в номинации: «Самый успешный в учёбе класс». Классы награждаются денежными премиями.</w:t>
      </w:r>
    </w:p>
    <w:p w:rsidR="007F457F" w:rsidRPr="007F457F" w:rsidRDefault="007F457F" w:rsidP="006675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50B" w:rsidRDefault="007F457F" w:rsidP="006675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 Анализ воспитательного процесса</w:t>
      </w:r>
    </w:p>
    <w:p w:rsidR="007F0D56" w:rsidRPr="0066750B" w:rsidRDefault="007F0D56" w:rsidP="0066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организуемого в школе воспитательного процесса проводится с целью выявления основных проблем школьного воспитания и последующего их решения.</w:t>
      </w:r>
    </w:p>
    <w:p w:rsidR="007F0D56" w:rsidRPr="007F0D56" w:rsidRDefault="007F0D56" w:rsidP="006675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5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анализ проводится согласно модулям программы, отражая положительные и отрицательные моменты видов деятельности.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3107"/>
        <w:gridCol w:w="5783"/>
      </w:tblGrid>
      <w:tr w:rsidR="007F0D56" w:rsidRPr="007F0D56" w:rsidTr="00E030C1">
        <w:tc>
          <w:tcPr>
            <w:tcW w:w="566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07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Название модуля</w:t>
            </w:r>
          </w:p>
        </w:tc>
        <w:tc>
          <w:tcPr>
            <w:tcW w:w="5783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val="en-US"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Анализ вида деятельности</w:t>
            </w:r>
            <w:r w:rsidRPr="007F0D56">
              <w:rPr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66750B" w:rsidRPr="007F0D56" w:rsidTr="00E030C1">
        <w:tc>
          <w:tcPr>
            <w:tcW w:w="566" w:type="dxa"/>
          </w:tcPr>
          <w:p w:rsidR="0066750B" w:rsidRPr="007F0D56" w:rsidRDefault="0066750B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07" w:type="dxa"/>
          </w:tcPr>
          <w:p w:rsidR="0066750B" w:rsidRPr="007F0D56" w:rsidRDefault="0066750B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Урочная деятельность</w:t>
            </w:r>
          </w:p>
        </w:tc>
        <w:tc>
          <w:tcPr>
            <w:tcW w:w="5783" w:type="dxa"/>
          </w:tcPr>
          <w:p w:rsidR="0066750B" w:rsidRPr="007F0D56" w:rsidRDefault="0066750B" w:rsidP="0066750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проведены беседы с обучающимися  по правилам общения, доверительным отношениям;</w:t>
            </w:r>
          </w:p>
          <w:p w:rsidR="0066750B" w:rsidRPr="007F0D56" w:rsidRDefault="0066750B" w:rsidP="0066750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организация шефства над неуспевающими;</w:t>
            </w:r>
          </w:p>
          <w:p w:rsidR="0066750B" w:rsidRPr="007F0D56" w:rsidRDefault="0066750B" w:rsidP="0066750B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реализована проектная деятельность.</w:t>
            </w:r>
          </w:p>
        </w:tc>
      </w:tr>
      <w:tr w:rsidR="00E030C1" w:rsidRPr="007F0D56" w:rsidTr="00E030C1">
        <w:tc>
          <w:tcPr>
            <w:tcW w:w="566" w:type="dxa"/>
          </w:tcPr>
          <w:p w:rsidR="00E030C1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07" w:type="dxa"/>
          </w:tcPr>
          <w:p w:rsidR="00E030C1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E030C1">
              <w:rPr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5783" w:type="dxa"/>
          </w:tcPr>
          <w:p w:rsidR="00E030C1" w:rsidRPr="007F0D56" w:rsidRDefault="00E030C1" w:rsidP="00E030C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обучающиеся </w:t>
            </w:r>
            <w:r w:rsidRPr="007F0D56">
              <w:rPr>
                <w:sz w:val="28"/>
                <w:szCs w:val="28"/>
                <w:lang w:eastAsia="ru-RU"/>
              </w:rPr>
              <w:t xml:space="preserve">вовлечены </w:t>
            </w:r>
            <w:r>
              <w:rPr>
                <w:sz w:val="28"/>
                <w:szCs w:val="28"/>
                <w:lang w:eastAsia="ru-RU"/>
              </w:rPr>
              <w:t>в курсы внеурочной деятельности.</w:t>
            </w:r>
          </w:p>
          <w:p w:rsidR="00E030C1" w:rsidRPr="007F0D56" w:rsidRDefault="00E030C1" w:rsidP="0066750B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F0D56" w:rsidRPr="007F0D56" w:rsidTr="00E030C1">
        <w:tc>
          <w:tcPr>
            <w:tcW w:w="566" w:type="dxa"/>
          </w:tcPr>
          <w:p w:rsidR="007F0D56" w:rsidRPr="007F0D56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07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Классное руководство</w:t>
            </w:r>
          </w:p>
        </w:tc>
        <w:tc>
          <w:tcPr>
            <w:tcW w:w="5783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социальный паспорт класса, паспорт здоровья;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кл. рук. проведены классные часы и тематические беседы по темам;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обучающиеся вовлечены в совместные дела и игры для сплочения классного коллектива;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составлен мониторинг индиви</w:t>
            </w:r>
            <w:r w:rsidR="00E030C1">
              <w:rPr>
                <w:sz w:val="28"/>
                <w:szCs w:val="28"/>
                <w:lang w:eastAsia="ru-RU"/>
              </w:rPr>
              <w:t>дуальных достижений обучающихся.</w:t>
            </w:r>
          </w:p>
        </w:tc>
      </w:tr>
      <w:tr w:rsidR="007F0D56" w:rsidRPr="007F0D56" w:rsidTr="00E030C1">
        <w:tc>
          <w:tcPr>
            <w:tcW w:w="566" w:type="dxa"/>
          </w:tcPr>
          <w:p w:rsidR="007F0D56" w:rsidRPr="007F0D56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07" w:type="dxa"/>
          </w:tcPr>
          <w:p w:rsidR="007F0D56" w:rsidRPr="007F0D56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Основные школьные дела</w:t>
            </w:r>
          </w:p>
        </w:tc>
        <w:tc>
          <w:tcPr>
            <w:tcW w:w="5783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 xml:space="preserve">- </w:t>
            </w:r>
            <w:r w:rsidR="00E030C1">
              <w:rPr>
                <w:sz w:val="28"/>
                <w:szCs w:val="28"/>
                <w:lang w:eastAsia="ru-RU"/>
              </w:rPr>
              <w:t>приняли участие в акциях, проектах, мероприятиях и пр. на школьном уровне</w:t>
            </w:r>
          </w:p>
        </w:tc>
      </w:tr>
      <w:tr w:rsidR="007F0D56" w:rsidRPr="007F0D56" w:rsidTr="00E030C1">
        <w:tc>
          <w:tcPr>
            <w:tcW w:w="566" w:type="dxa"/>
          </w:tcPr>
          <w:p w:rsidR="007F0D56" w:rsidRPr="007F0D56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3107" w:type="dxa"/>
          </w:tcPr>
          <w:p w:rsidR="007F0D56" w:rsidRPr="007F0D56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Внешкольные мероприятия</w:t>
            </w:r>
          </w:p>
        </w:tc>
        <w:tc>
          <w:tcPr>
            <w:tcW w:w="5783" w:type="dxa"/>
          </w:tcPr>
          <w:p w:rsidR="007F0D56" w:rsidRPr="007F0D56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участвовали в слётах, экскурсиях, походах, конкурсах и пр. на муниципальном, региональном уровне.</w:t>
            </w:r>
          </w:p>
        </w:tc>
      </w:tr>
      <w:tr w:rsidR="00E030C1" w:rsidRPr="007F0D56" w:rsidTr="00E030C1">
        <w:tc>
          <w:tcPr>
            <w:tcW w:w="566" w:type="dxa"/>
          </w:tcPr>
          <w:p w:rsidR="00E030C1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07" w:type="dxa"/>
          </w:tcPr>
          <w:p w:rsidR="00E030C1" w:rsidRPr="007F0D56" w:rsidRDefault="00E030C1" w:rsidP="00A7350C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Организация предметно – эстетической среды</w:t>
            </w:r>
          </w:p>
        </w:tc>
        <w:tc>
          <w:tcPr>
            <w:tcW w:w="5783" w:type="dxa"/>
          </w:tcPr>
          <w:p w:rsidR="00E030C1" w:rsidRPr="007F0D56" w:rsidRDefault="00E030C1" w:rsidP="00A7350C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оформлены стенды;</w:t>
            </w:r>
          </w:p>
          <w:p w:rsidR="00E030C1" w:rsidRPr="007F0D56" w:rsidRDefault="00E030C1" w:rsidP="00A7350C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организована выставка;</w:t>
            </w:r>
          </w:p>
          <w:p w:rsidR="00E030C1" w:rsidRPr="007F0D56" w:rsidRDefault="00E030C1" w:rsidP="00A7350C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озеленены кабинет, школа, школьный двор;</w:t>
            </w:r>
          </w:p>
          <w:p w:rsidR="00E030C1" w:rsidRPr="007F0D56" w:rsidRDefault="00E030C1" w:rsidP="00A7350C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приняли участие в событийном дизайне;</w:t>
            </w:r>
          </w:p>
          <w:p w:rsidR="00E030C1" w:rsidRPr="007F0D56" w:rsidRDefault="00E030C1" w:rsidP="00A7350C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оформлены фойе школы.</w:t>
            </w:r>
          </w:p>
        </w:tc>
      </w:tr>
      <w:tr w:rsidR="007F0D56" w:rsidRPr="007F0D56" w:rsidTr="00E030C1">
        <w:tc>
          <w:tcPr>
            <w:tcW w:w="566" w:type="dxa"/>
          </w:tcPr>
          <w:p w:rsidR="007F0D56" w:rsidRPr="007F0D56" w:rsidRDefault="00F952C6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7F0D56" w:rsidRPr="007F0D56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107" w:type="dxa"/>
          </w:tcPr>
          <w:p w:rsidR="007F0D56" w:rsidRPr="007F0D56" w:rsidRDefault="00E030C1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Взаимодействие</w:t>
            </w:r>
            <w:r w:rsidR="007F0D56" w:rsidRPr="007F0D56">
              <w:rPr>
                <w:sz w:val="28"/>
                <w:szCs w:val="28"/>
                <w:lang w:eastAsia="ru-RU"/>
              </w:rPr>
              <w:t xml:space="preserve"> с родителями</w:t>
            </w:r>
          </w:p>
        </w:tc>
        <w:tc>
          <w:tcPr>
            <w:tcW w:w="5783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классным руководителем проведены родительские собрания по темам;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 xml:space="preserve">- </w:t>
            </w:r>
            <w:r w:rsidR="00E030C1">
              <w:rPr>
                <w:sz w:val="28"/>
                <w:szCs w:val="28"/>
                <w:lang w:eastAsia="ru-RU"/>
              </w:rPr>
              <w:t>проведены индивидуальные беседы</w:t>
            </w:r>
            <w:r w:rsidRPr="007F0D56">
              <w:rPr>
                <w:sz w:val="28"/>
                <w:szCs w:val="28"/>
                <w:lang w:eastAsia="ru-RU"/>
              </w:rPr>
              <w:t xml:space="preserve"> с родителями обучающихся;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родители обучающихся привлечены к совместной деятельности;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родителям оказана помощь педагогами, администрацией школы.</w:t>
            </w:r>
          </w:p>
        </w:tc>
      </w:tr>
      <w:tr w:rsidR="007F0D56" w:rsidRPr="007F0D56" w:rsidTr="00E030C1">
        <w:tc>
          <w:tcPr>
            <w:tcW w:w="566" w:type="dxa"/>
          </w:tcPr>
          <w:p w:rsidR="007F0D56" w:rsidRPr="007F0D56" w:rsidRDefault="00F952C6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7F0D56" w:rsidRPr="007F0D56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107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Самоуправление</w:t>
            </w:r>
          </w:p>
        </w:tc>
        <w:tc>
          <w:tcPr>
            <w:tcW w:w="5783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между обучающимися классного коллектива распределены обязанности в классе и школе.</w:t>
            </w:r>
          </w:p>
        </w:tc>
      </w:tr>
      <w:tr w:rsidR="00F952C6" w:rsidRPr="007F0D56" w:rsidTr="00E030C1">
        <w:tc>
          <w:tcPr>
            <w:tcW w:w="566" w:type="dxa"/>
          </w:tcPr>
          <w:p w:rsidR="00F952C6" w:rsidRPr="007F0D56" w:rsidRDefault="00F952C6" w:rsidP="00A7350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Pr="007F0D5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7" w:type="dxa"/>
          </w:tcPr>
          <w:p w:rsidR="00F952C6" w:rsidRPr="007F0D56" w:rsidRDefault="00F952C6" w:rsidP="00A7350C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Профилактика негативных явлений</w:t>
            </w:r>
          </w:p>
        </w:tc>
        <w:tc>
          <w:tcPr>
            <w:tcW w:w="5783" w:type="dxa"/>
          </w:tcPr>
          <w:p w:rsidR="00F952C6" w:rsidRPr="007F0D56" w:rsidRDefault="00F952C6" w:rsidP="00A7350C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проведены классные часы по профилактике правонарушений, основ безопасности жизнедеятельности;</w:t>
            </w:r>
          </w:p>
          <w:p w:rsidR="00F952C6" w:rsidRPr="007F0D56" w:rsidRDefault="00F952C6" w:rsidP="00A7350C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выявлены обучающиеся с отклонениями в поведении, оказана помощь через профилактические беседы;</w:t>
            </w:r>
          </w:p>
          <w:p w:rsidR="00F952C6" w:rsidRPr="007F0D56" w:rsidRDefault="00F952C6" w:rsidP="00A7350C">
            <w:pPr>
              <w:tabs>
                <w:tab w:val="left" w:pos="851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7F0D56">
              <w:rPr>
                <w:rFonts w:eastAsia="Calibri"/>
                <w:sz w:val="28"/>
                <w:szCs w:val="28"/>
                <w:lang w:eastAsia="ru-RU"/>
              </w:rPr>
              <w:t xml:space="preserve">- выявлены в результате наблюдений обучающиеся которым необходимы индивидуально психолого-педагогическое сопровождение и организация индивидуальной профилактической работы; </w:t>
            </w:r>
          </w:p>
          <w:p w:rsidR="00F952C6" w:rsidRPr="007F0D56" w:rsidRDefault="00F952C6" w:rsidP="00A7350C">
            <w:pPr>
              <w:tabs>
                <w:tab w:val="left" w:pos="851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7F0D56">
              <w:rPr>
                <w:rFonts w:eastAsia="Calibri"/>
                <w:sz w:val="28"/>
                <w:szCs w:val="28"/>
                <w:lang w:eastAsia="ru-RU"/>
              </w:rPr>
              <w:t>- проведены диагностики, направленных на выявление различных форм отклоняющегося поведения;</w:t>
            </w:r>
          </w:p>
          <w:p w:rsidR="00F952C6" w:rsidRPr="007F0D56" w:rsidRDefault="00F952C6" w:rsidP="00A7350C">
            <w:pPr>
              <w:tabs>
                <w:tab w:val="left" w:pos="851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7F0D56">
              <w:rPr>
                <w:rFonts w:eastAsia="Calibri"/>
                <w:sz w:val="28"/>
                <w:szCs w:val="28"/>
                <w:lang w:eastAsia="ru-RU"/>
              </w:rPr>
              <w:t xml:space="preserve">- составлены характеристики на обучающихся </w:t>
            </w:r>
            <w:r w:rsidRPr="007F0D56">
              <w:rPr>
                <w:rFonts w:eastAsia="Calibri"/>
                <w:sz w:val="28"/>
                <w:szCs w:val="28"/>
                <w:lang w:eastAsia="ru-RU"/>
              </w:rPr>
              <w:lastRenderedPageBreak/>
              <w:t>(по запросу);</w:t>
            </w:r>
          </w:p>
          <w:p w:rsidR="00F952C6" w:rsidRPr="007F0D56" w:rsidRDefault="00F952C6" w:rsidP="00A7350C">
            <w:pPr>
              <w:tabs>
                <w:tab w:val="left" w:pos="851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7F0D56">
              <w:rPr>
                <w:rFonts w:eastAsia="Calibri"/>
                <w:sz w:val="28"/>
                <w:szCs w:val="28"/>
                <w:lang w:eastAsia="ru-RU"/>
              </w:rPr>
              <w:t>- организована занятость детей во внеурочное время, во время  периода каникул;</w:t>
            </w:r>
          </w:p>
          <w:p w:rsidR="00F952C6" w:rsidRPr="007F0D56" w:rsidRDefault="00F952C6" w:rsidP="00A7350C">
            <w:pPr>
              <w:tabs>
                <w:tab w:val="left" w:pos="851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7F0D56">
              <w:rPr>
                <w:rFonts w:eastAsia="Calibri"/>
                <w:sz w:val="28"/>
                <w:szCs w:val="28"/>
                <w:lang w:eastAsia="ru-RU"/>
              </w:rPr>
              <w:t>- организован летнего отдыха и летнего трудоустройства обучающихся;</w:t>
            </w:r>
          </w:p>
          <w:p w:rsidR="00F952C6" w:rsidRPr="007F0D56" w:rsidRDefault="00F952C6" w:rsidP="00A7350C">
            <w:pPr>
              <w:tabs>
                <w:tab w:val="left" w:pos="851"/>
              </w:tabs>
              <w:rPr>
                <w:rFonts w:eastAsia="Calibri"/>
                <w:sz w:val="28"/>
                <w:szCs w:val="28"/>
                <w:lang w:eastAsia="ru-RU"/>
              </w:rPr>
            </w:pPr>
            <w:r w:rsidRPr="007F0D56">
              <w:rPr>
                <w:rFonts w:eastAsia="Calibri"/>
                <w:sz w:val="28"/>
                <w:szCs w:val="28"/>
                <w:lang w:eastAsia="ru-RU"/>
              </w:rPr>
              <w:t>- посещены семьи на дому (по необходимости) .</w:t>
            </w:r>
          </w:p>
        </w:tc>
      </w:tr>
      <w:tr w:rsidR="00F952C6" w:rsidRPr="007F0D56" w:rsidTr="00E030C1">
        <w:tc>
          <w:tcPr>
            <w:tcW w:w="566" w:type="dxa"/>
          </w:tcPr>
          <w:p w:rsidR="00F952C6" w:rsidRDefault="00F952C6" w:rsidP="00A7350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07" w:type="dxa"/>
          </w:tcPr>
          <w:p w:rsidR="00F952C6" w:rsidRPr="007F0D56" w:rsidRDefault="00F952C6" w:rsidP="00A7350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Социальное партнёрство</w:t>
            </w:r>
          </w:p>
        </w:tc>
        <w:tc>
          <w:tcPr>
            <w:tcW w:w="5783" w:type="dxa"/>
          </w:tcPr>
          <w:p w:rsidR="00F952C6" w:rsidRPr="007F0D56" w:rsidRDefault="00F952C6" w:rsidP="00A7350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реализованы проекты, уроки, дисскусии совместно с </w:t>
            </w:r>
            <w:r>
              <w:rPr>
                <w:rFonts w:eastAsia="Calibri"/>
                <w:color w:val="000000"/>
                <w:sz w:val="28"/>
              </w:rPr>
              <w:t>представителями</w:t>
            </w:r>
            <w:r w:rsidRPr="00034009">
              <w:rPr>
                <w:rFonts w:eastAsia="Calibri"/>
                <w:color w:val="000000"/>
                <w:sz w:val="28"/>
              </w:rPr>
              <w:t xml:space="preserve"> организаций-партнеров</w:t>
            </w:r>
            <w:r>
              <w:rPr>
                <w:rFonts w:eastAsia="Calibri"/>
                <w:color w:val="000000"/>
                <w:sz w:val="28"/>
              </w:rPr>
              <w:t>.</w:t>
            </w:r>
          </w:p>
        </w:tc>
      </w:tr>
      <w:tr w:rsidR="007F0D56" w:rsidRPr="007F0D56" w:rsidTr="00E030C1">
        <w:tc>
          <w:tcPr>
            <w:tcW w:w="566" w:type="dxa"/>
          </w:tcPr>
          <w:p w:rsidR="007F0D56" w:rsidRPr="007F0D56" w:rsidRDefault="00F952C6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="007F0D56" w:rsidRPr="007F0D5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7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Профориентация</w:t>
            </w:r>
          </w:p>
        </w:tc>
        <w:tc>
          <w:tcPr>
            <w:tcW w:w="5783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проведены мероприятия, игры, конкурсы, беседы по темам;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проведено анкетирование, диагностика;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участие в профориентационных пробах, фестивалях;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организованы экскурсии на предприятия;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встречи с интересными людьми, выпускниками школы;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просмотрены площадки «Нового сезона» профориентации, видеоуроки;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изучены интернет ресурсов по профессиям;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изучен курс внеурочной деятельности.</w:t>
            </w:r>
          </w:p>
        </w:tc>
      </w:tr>
      <w:tr w:rsidR="00AE2EEF" w:rsidRPr="007F0D56" w:rsidTr="00E030C1">
        <w:tc>
          <w:tcPr>
            <w:tcW w:w="566" w:type="dxa"/>
          </w:tcPr>
          <w:p w:rsidR="00AE2EEF" w:rsidRPr="007F0D56" w:rsidRDefault="00AE2EEF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07" w:type="dxa"/>
          </w:tcPr>
          <w:p w:rsidR="00AE2EEF" w:rsidRPr="007F0D56" w:rsidRDefault="00AE2EEF" w:rsidP="00A7350C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Школьные медиа</w:t>
            </w:r>
          </w:p>
        </w:tc>
        <w:tc>
          <w:tcPr>
            <w:tcW w:w="5783" w:type="dxa"/>
          </w:tcPr>
          <w:p w:rsidR="00AE2EEF" w:rsidRPr="007F0D56" w:rsidRDefault="00AE2EEF" w:rsidP="00A7350C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приняли участие в создании школьного сообщества, беседы класса с целью освещения деятельности образовательной организации.</w:t>
            </w:r>
          </w:p>
        </w:tc>
      </w:tr>
      <w:tr w:rsidR="00AE2EEF" w:rsidRPr="007F0D56" w:rsidTr="00E030C1">
        <w:tc>
          <w:tcPr>
            <w:tcW w:w="566" w:type="dxa"/>
          </w:tcPr>
          <w:p w:rsidR="00AE2EEF" w:rsidRDefault="00AE2EEF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07" w:type="dxa"/>
          </w:tcPr>
          <w:p w:rsidR="00AE2EEF" w:rsidRPr="007F0D56" w:rsidRDefault="00AE2EEF" w:rsidP="00A7350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Детские общественные объединения</w:t>
            </w:r>
          </w:p>
        </w:tc>
        <w:tc>
          <w:tcPr>
            <w:tcW w:w="5783" w:type="dxa"/>
          </w:tcPr>
          <w:p w:rsidR="00AE2EEF" w:rsidRPr="007F0D56" w:rsidRDefault="00AE2EEF" w:rsidP="00A7350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приняли участие в акциях, слётах, конференциях, добровольческих делах.</w:t>
            </w:r>
          </w:p>
        </w:tc>
      </w:tr>
      <w:tr w:rsidR="00AE2EEF" w:rsidRPr="007F0D56" w:rsidTr="00E030C1">
        <w:tc>
          <w:tcPr>
            <w:tcW w:w="566" w:type="dxa"/>
          </w:tcPr>
          <w:p w:rsidR="00AE2EEF" w:rsidRDefault="00AE2EEF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07" w:type="dxa"/>
          </w:tcPr>
          <w:p w:rsidR="00AE2EEF" w:rsidRDefault="00AE2EEF" w:rsidP="00A7350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Школьный спортивный клуб</w:t>
            </w:r>
          </w:p>
        </w:tc>
        <w:tc>
          <w:tcPr>
            <w:tcW w:w="5783" w:type="dxa"/>
          </w:tcPr>
          <w:p w:rsidR="00AE2EEF" w:rsidRDefault="00AE2EEF" w:rsidP="00A735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Pr="00B92E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проведены спортивно-массовые  мероприятия</w:t>
            </w:r>
            <w:r w:rsidRPr="00B92E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соревнования </w:t>
            </w:r>
            <w:r w:rsidRPr="00B92EE2">
              <w:rPr>
                <w:sz w:val="28"/>
                <w:szCs w:val="28"/>
              </w:rPr>
              <w:t>среди</w:t>
            </w:r>
            <w:r>
              <w:rPr>
                <w:sz w:val="28"/>
                <w:szCs w:val="28"/>
              </w:rPr>
              <w:t xml:space="preserve"> </w:t>
            </w:r>
            <w:r w:rsidRPr="00B92EE2">
              <w:rPr>
                <w:sz w:val="28"/>
                <w:szCs w:val="28"/>
              </w:rPr>
              <w:t>обучающихся</w:t>
            </w:r>
            <w:r>
              <w:rPr>
                <w:sz w:val="28"/>
                <w:szCs w:val="28"/>
              </w:rPr>
              <w:t xml:space="preserve"> </w:t>
            </w:r>
            <w:r w:rsidRPr="00B92EE2">
              <w:rPr>
                <w:sz w:val="28"/>
                <w:szCs w:val="28"/>
              </w:rPr>
              <w:t>образовательного учреждения и с воспитанниками других клубов</w:t>
            </w:r>
            <w:r>
              <w:rPr>
                <w:sz w:val="28"/>
                <w:szCs w:val="28"/>
              </w:rPr>
              <w:t>;</w:t>
            </w:r>
          </w:p>
          <w:p w:rsidR="00AE2EEF" w:rsidRDefault="00AE2EEF" w:rsidP="00A735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привлечены обучающиеся в спортивный клуб;</w:t>
            </w:r>
          </w:p>
          <w:p w:rsidR="00AE2EEF" w:rsidRDefault="00AE2EEF" w:rsidP="00A7350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- сданы нормы ГТО.</w:t>
            </w:r>
          </w:p>
        </w:tc>
      </w:tr>
      <w:tr w:rsidR="00AE2EEF" w:rsidRPr="007F0D56" w:rsidTr="00E030C1">
        <w:tc>
          <w:tcPr>
            <w:tcW w:w="566" w:type="dxa"/>
          </w:tcPr>
          <w:p w:rsidR="00AE2EEF" w:rsidRDefault="00AE2EEF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07" w:type="dxa"/>
          </w:tcPr>
          <w:p w:rsidR="00AE2EEF" w:rsidRDefault="00AE2EEF" w:rsidP="00A7350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Школьный театр</w:t>
            </w:r>
          </w:p>
        </w:tc>
        <w:tc>
          <w:tcPr>
            <w:tcW w:w="5783" w:type="dxa"/>
          </w:tcPr>
          <w:p w:rsidR="00AE2EEF" w:rsidRDefault="00AE2EEF" w:rsidP="00A7350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организовали мероприятия, участвовали в смотрах, конкурсах.</w:t>
            </w:r>
          </w:p>
        </w:tc>
      </w:tr>
      <w:tr w:rsidR="007F0D56" w:rsidRPr="007F0D56" w:rsidTr="00E030C1">
        <w:tc>
          <w:tcPr>
            <w:tcW w:w="566" w:type="dxa"/>
          </w:tcPr>
          <w:p w:rsidR="007F0D56" w:rsidRPr="007F0D56" w:rsidRDefault="00AE2EEF" w:rsidP="007F0D5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="007F0D56" w:rsidRPr="007F0D5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7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Кадетство</w:t>
            </w:r>
          </w:p>
        </w:tc>
        <w:tc>
          <w:tcPr>
            <w:tcW w:w="5783" w:type="dxa"/>
          </w:tcPr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приняли участие в смотрах, конкурсах;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организована встреча с интересными людьми;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проведены классные часы патриотической направленности по темам;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 xml:space="preserve">- проведены курсы из части формируемой участниками образовательных отношений </w:t>
            </w:r>
            <w:r w:rsidRPr="007F0D56">
              <w:rPr>
                <w:sz w:val="28"/>
                <w:szCs w:val="28"/>
                <w:lang w:eastAsia="ru-RU"/>
              </w:rPr>
              <w:lastRenderedPageBreak/>
              <w:t>учебного плана;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 оформлены стенды патриотической направленности;</w:t>
            </w:r>
          </w:p>
          <w:p w:rsidR="007F0D56" w:rsidRPr="007F0D56" w:rsidRDefault="007F0D56" w:rsidP="007F0D56">
            <w:pPr>
              <w:jc w:val="both"/>
              <w:rPr>
                <w:sz w:val="28"/>
                <w:szCs w:val="28"/>
                <w:lang w:eastAsia="ru-RU"/>
              </w:rPr>
            </w:pPr>
            <w:r w:rsidRPr="007F0D56">
              <w:rPr>
                <w:sz w:val="28"/>
                <w:szCs w:val="28"/>
                <w:lang w:eastAsia="ru-RU"/>
              </w:rPr>
              <w:t>-приняли участие в спортивных мероприятиях и сдачи норм ГТО с результатом.</w:t>
            </w:r>
          </w:p>
        </w:tc>
      </w:tr>
    </w:tbl>
    <w:p w:rsidR="007F457F" w:rsidRPr="007F457F" w:rsidRDefault="007F457F" w:rsidP="007F4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самоанализа оформляются в виде отчета, сос</w:t>
      </w:r>
      <w:r w:rsidR="00AE2E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тавляемого педагогом – организатором</w:t>
      </w:r>
      <w:r w:rsidR="001C1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воспитательной работе </w:t>
      </w: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советником директора по воспитательной работе</w:t>
      </w:r>
      <w:r w:rsidR="001C1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7F457F" w:rsidRPr="007F457F" w:rsidRDefault="007F457F" w:rsidP="007F4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57F" w:rsidRPr="007F457F" w:rsidRDefault="007F457F" w:rsidP="007F45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57F" w:rsidRPr="007F457F" w:rsidRDefault="007F457F" w:rsidP="007F4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57F" w:rsidRPr="007F457F" w:rsidRDefault="007F457F" w:rsidP="007F45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CC245F" w:rsidRPr="007F457F" w:rsidRDefault="00CC245F" w:rsidP="00CC24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E15BEE" w:rsidRPr="007F457F" w:rsidRDefault="00E15BEE" w:rsidP="00C47A13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67023A" w:rsidRPr="00323EEA" w:rsidRDefault="0067023A" w:rsidP="0067023A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67023A" w:rsidRPr="00323EEA" w:rsidRDefault="0067023A" w:rsidP="0067023A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67023A" w:rsidRPr="00323EEA" w:rsidRDefault="0067023A" w:rsidP="0067023A">
      <w:pPr>
        <w:rPr>
          <w:b/>
          <w:bCs/>
          <w:color w:val="000000"/>
          <w:sz w:val="28"/>
          <w:szCs w:val="28"/>
        </w:rPr>
      </w:pPr>
    </w:p>
    <w:p w:rsidR="0067023A" w:rsidRPr="00323EEA" w:rsidRDefault="0067023A" w:rsidP="0067023A">
      <w:pPr>
        <w:rPr>
          <w:sz w:val="28"/>
          <w:szCs w:val="28"/>
        </w:rPr>
      </w:pPr>
    </w:p>
    <w:p w:rsidR="0067023A" w:rsidRPr="00323EEA" w:rsidRDefault="0067023A" w:rsidP="0067023A">
      <w:pPr>
        <w:rPr>
          <w:sz w:val="28"/>
          <w:szCs w:val="28"/>
        </w:rPr>
      </w:pPr>
    </w:p>
    <w:p w:rsidR="0067023A" w:rsidRPr="00323EEA" w:rsidRDefault="0067023A" w:rsidP="0067023A">
      <w:pPr>
        <w:rPr>
          <w:sz w:val="28"/>
          <w:szCs w:val="28"/>
        </w:rPr>
      </w:pPr>
    </w:p>
    <w:p w:rsidR="0067023A" w:rsidRPr="00323EEA" w:rsidRDefault="0067023A" w:rsidP="0067023A">
      <w:pPr>
        <w:rPr>
          <w:sz w:val="28"/>
          <w:szCs w:val="28"/>
        </w:rPr>
      </w:pPr>
    </w:p>
    <w:p w:rsidR="0067023A" w:rsidRPr="00323EEA" w:rsidRDefault="0067023A" w:rsidP="0067023A">
      <w:pPr>
        <w:rPr>
          <w:sz w:val="28"/>
          <w:szCs w:val="28"/>
        </w:rPr>
      </w:pPr>
    </w:p>
    <w:p w:rsidR="0067023A" w:rsidRPr="00323EEA" w:rsidRDefault="0067023A" w:rsidP="0067023A">
      <w:pPr>
        <w:rPr>
          <w:sz w:val="28"/>
          <w:szCs w:val="28"/>
        </w:rPr>
      </w:pPr>
    </w:p>
    <w:p w:rsidR="0067023A" w:rsidRDefault="0067023A" w:rsidP="0067023A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4"/>
          <w:lang w:val="ru-RU"/>
        </w:rPr>
      </w:pPr>
    </w:p>
    <w:p w:rsidR="0067023A" w:rsidRDefault="0067023A" w:rsidP="0067023A">
      <w:pPr>
        <w:rPr>
          <w:b/>
          <w:bCs/>
        </w:rPr>
      </w:pPr>
    </w:p>
    <w:p w:rsidR="004C2F46" w:rsidRPr="004C2F46" w:rsidRDefault="004C2F46" w:rsidP="004C2F46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:rsidR="0076692E" w:rsidRPr="004C2F46" w:rsidRDefault="0076692E" w:rsidP="004C2F46">
      <w:pPr>
        <w:jc w:val="center"/>
      </w:pPr>
    </w:p>
    <w:sectPr w:rsidR="0076692E" w:rsidRPr="004C2F46" w:rsidSect="00CD4F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90" w:rsidRDefault="006E3390">
      <w:pPr>
        <w:spacing w:after="0" w:line="240" w:lineRule="auto"/>
      </w:pPr>
      <w:r>
        <w:separator/>
      </w:r>
    </w:p>
  </w:endnote>
  <w:endnote w:type="continuationSeparator" w:id="0">
    <w:p w:rsidR="006E3390" w:rsidRDefault="006E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0C" w:rsidRPr="00BD5383" w:rsidRDefault="00A7350C" w:rsidP="0076692E">
    <w:pPr>
      <w:pStyle w:val="a5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2F1E27" w:rsidRPr="002F1E27">
      <w:rPr>
        <w:rFonts w:ascii="Century Gothic" w:hAnsi="Century Gothic"/>
        <w:noProof/>
        <w:sz w:val="16"/>
        <w:szCs w:val="16"/>
        <w:lang w:val="ru-RU"/>
      </w:rPr>
      <w:t>1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A7350C" w:rsidRDefault="00A735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0C" w:rsidRDefault="00A7350C">
    <w:pPr>
      <w:spacing w:after="0" w:line="259" w:lineRule="auto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0C" w:rsidRDefault="00A7350C">
    <w:pPr>
      <w:spacing w:after="0" w:line="259" w:lineRule="auto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1E27"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0C" w:rsidRDefault="00A7350C">
    <w:pPr>
      <w:spacing w:after="0" w:line="259" w:lineRule="auto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90" w:rsidRDefault="006E3390">
      <w:pPr>
        <w:spacing w:after="0" w:line="240" w:lineRule="auto"/>
      </w:pPr>
      <w:r>
        <w:separator/>
      </w:r>
    </w:p>
  </w:footnote>
  <w:footnote w:type="continuationSeparator" w:id="0">
    <w:p w:rsidR="006E3390" w:rsidRDefault="006E3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0C" w:rsidRDefault="00A7350C">
    <w:pPr>
      <w:spacing w:after="0" w:line="259" w:lineRule="auto"/>
      <w:ind w:left="567"/>
    </w:pPr>
    <w:r>
      <w:rPr>
        <w:rFonts w:ascii="Arial" w:eastAsia="Arial" w:hAnsi="Arial" w:cs="Arial"/>
        <w:color w:val="DC0D1C"/>
      </w:rPr>
      <w:t>●</w:t>
    </w:r>
    <w:r>
      <w:rPr>
        <w:rFonts w:ascii="Arial" w:eastAsia="Arial" w:hAnsi="Arial" w:cs="Arial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0C" w:rsidRDefault="00A7350C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0C" w:rsidRDefault="00A7350C">
    <w:pPr>
      <w:spacing w:after="0" w:line="259" w:lineRule="auto"/>
      <w:ind w:left="567"/>
    </w:pPr>
    <w:r>
      <w:rPr>
        <w:rFonts w:ascii="Arial" w:eastAsia="Arial" w:hAnsi="Arial" w:cs="Arial"/>
        <w:color w:val="DC0D1C"/>
      </w:rPr>
      <w:t>●</w:t>
    </w:r>
    <w:r>
      <w:rPr>
        <w:rFonts w:ascii="Arial" w:eastAsia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CC4"/>
    <w:multiLevelType w:val="hybridMultilevel"/>
    <w:tmpl w:val="9EE2D676"/>
    <w:lvl w:ilvl="0" w:tplc="FAA2C108">
      <w:start w:val="1"/>
      <w:numFmt w:val="bullet"/>
      <w:lvlText w:val="●"/>
      <w:lvlJc w:val="left"/>
      <w:pPr>
        <w:ind w:left="873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50311A">
      <w:start w:val="1"/>
      <w:numFmt w:val="bullet"/>
      <w:lvlText w:val="o"/>
      <w:lvlJc w:val="left"/>
      <w:pPr>
        <w:ind w:left="154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323924">
      <w:start w:val="1"/>
      <w:numFmt w:val="bullet"/>
      <w:lvlText w:val="▪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406276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3CC416">
      <w:start w:val="1"/>
      <w:numFmt w:val="bullet"/>
      <w:lvlText w:val="o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96CD50">
      <w:start w:val="1"/>
      <w:numFmt w:val="bullet"/>
      <w:lvlText w:val="▪"/>
      <w:lvlJc w:val="left"/>
      <w:pPr>
        <w:ind w:left="442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F0AC5A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229E12">
      <w:start w:val="1"/>
      <w:numFmt w:val="bullet"/>
      <w:lvlText w:val="o"/>
      <w:lvlJc w:val="left"/>
      <w:pPr>
        <w:ind w:left="586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DC22B0">
      <w:start w:val="1"/>
      <w:numFmt w:val="bullet"/>
      <w:lvlText w:val="▪"/>
      <w:lvlJc w:val="left"/>
      <w:pPr>
        <w:ind w:left="6584"/>
      </w:pPr>
      <w:rPr>
        <w:rFonts w:ascii="Arial" w:eastAsia="Arial" w:hAnsi="Arial" w:cs="Arial"/>
        <w:b w:val="0"/>
        <w:i w:val="0"/>
        <w:strike w:val="0"/>
        <w:dstrike w:val="0"/>
        <w:color w:val="DC0D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532412"/>
    <w:multiLevelType w:val="hybridMultilevel"/>
    <w:tmpl w:val="66E6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8B"/>
    <w:rsid w:val="00034009"/>
    <w:rsid w:val="00103601"/>
    <w:rsid w:val="001422A1"/>
    <w:rsid w:val="00194E9E"/>
    <w:rsid w:val="001C1A29"/>
    <w:rsid w:val="001F6DAB"/>
    <w:rsid w:val="002976FF"/>
    <w:rsid w:val="002B6BE4"/>
    <w:rsid w:val="002D3ED7"/>
    <w:rsid w:val="002D66C6"/>
    <w:rsid w:val="002F1E27"/>
    <w:rsid w:val="00323EEA"/>
    <w:rsid w:val="003C0481"/>
    <w:rsid w:val="004248FF"/>
    <w:rsid w:val="004661D6"/>
    <w:rsid w:val="004C2F46"/>
    <w:rsid w:val="005025DE"/>
    <w:rsid w:val="00547D22"/>
    <w:rsid w:val="00590003"/>
    <w:rsid w:val="0059242C"/>
    <w:rsid w:val="006658AF"/>
    <w:rsid w:val="0066750B"/>
    <w:rsid w:val="0067023A"/>
    <w:rsid w:val="006B7729"/>
    <w:rsid w:val="006E3390"/>
    <w:rsid w:val="0075393C"/>
    <w:rsid w:val="0076692E"/>
    <w:rsid w:val="007D7CA8"/>
    <w:rsid w:val="007F0D56"/>
    <w:rsid w:val="007F457F"/>
    <w:rsid w:val="0080335F"/>
    <w:rsid w:val="008128E8"/>
    <w:rsid w:val="009C1AE0"/>
    <w:rsid w:val="00A33F3C"/>
    <w:rsid w:val="00A7350C"/>
    <w:rsid w:val="00AC3408"/>
    <w:rsid w:val="00AE2EEF"/>
    <w:rsid w:val="00B405E2"/>
    <w:rsid w:val="00B92EE2"/>
    <w:rsid w:val="00BC125A"/>
    <w:rsid w:val="00C47A13"/>
    <w:rsid w:val="00CC245F"/>
    <w:rsid w:val="00CD4F8B"/>
    <w:rsid w:val="00DB3849"/>
    <w:rsid w:val="00E030C1"/>
    <w:rsid w:val="00E15BEE"/>
    <w:rsid w:val="00E40AA1"/>
    <w:rsid w:val="00E67412"/>
    <w:rsid w:val="00EA61C2"/>
    <w:rsid w:val="00F03F86"/>
    <w:rsid w:val="00F952C6"/>
    <w:rsid w:val="00FC220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EA07"/>
  <w15:docId w15:val="{B9B8F9B4-61C3-48B1-A641-A2F3119B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7023A"/>
    <w:pPr>
      <w:keepNext/>
      <w:widowControl w:val="0"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paragraph" w:styleId="2">
    <w:name w:val="heading 2"/>
    <w:basedOn w:val="a"/>
    <w:next w:val="a0"/>
    <w:link w:val="20"/>
    <w:qFormat/>
    <w:rsid w:val="0067023A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CD4F8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CD4F8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6">
    <w:name w:val="Нижний колонтитул Знак"/>
    <w:basedOn w:val="a1"/>
    <w:link w:val="a5"/>
    <w:uiPriority w:val="99"/>
    <w:rsid w:val="00CD4F8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0">
    <w:name w:val="Заголовок 1 Знак"/>
    <w:basedOn w:val="a1"/>
    <w:link w:val="1"/>
    <w:rsid w:val="0067023A"/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1"/>
    <w:link w:val="2"/>
    <w:rsid w:val="0067023A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paragraph" w:styleId="a0">
    <w:name w:val="Body Text"/>
    <w:basedOn w:val="a"/>
    <w:link w:val="a7"/>
    <w:uiPriority w:val="99"/>
    <w:semiHidden/>
    <w:unhideWhenUsed/>
    <w:rsid w:val="0067023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67023A"/>
  </w:style>
  <w:style w:type="character" w:styleId="a8">
    <w:name w:val="Hyperlink"/>
    <w:basedOn w:val="a1"/>
    <w:uiPriority w:val="99"/>
    <w:unhideWhenUsed/>
    <w:rsid w:val="005025DE"/>
    <w:rPr>
      <w:color w:val="0000FF" w:themeColor="hyperlink"/>
      <w:u w:val="single"/>
    </w:rPr>
  </w:style>
  <w:style w:type="character" w:styleId="a9">
    <w:name w:val="FollowedHyperlink"/>
    <w:basedOn w:val="a1"/>
    <w:uiPriority w:val="99"/>
    <w:semiHidden/>
    <w:unhideWhenUsed/>
    <w:rsid w:val="005025DE"/>
    <w:rPr>
      <w:color w:val="800080" w:themeColor="followedHyperlink"/>
      <w:u w:val="single"/>
    </w:rPr>
  </w:style>
  <w:style w:type="table" w:styleId="aa">
    <w:name w:val="Table Grid"/>
    <w:basedOn w:val="a2"/>
    <w:uiPriority w:val="59"/>
    <w:rsid w:val="007F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F6DA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A6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6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vk.com/public2116940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lyanovskaya.arkhschool.ru/?section_id=38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11074</Words>
  <Characters>63123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13 кабинет</cp:lastModifiedBy>
  <cp:revision>2</cp:revision>
  <cp:lastPrinted>2023-12-11T12:16:00Z</cp:lastPrinted>
  <dcterms:created xsi:type="dcterms:W3CDTF">2023-12-12T11:51:00Z</dcterms:created>
  <dcterms:modified xsi:type="dcterms:W3CDTF">2023-12-12T11:51:00Z</dcterms:modified>
</cp:coreProperties>
</file>