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61E" w:rsidRPr="00021E60" w:rsidRDefault="00C30FD1" w:rsidP="00D5161E">
      <w:pPr>
        <w:pStyle w:val="a3"/>
        <w:jc w:val="center"/>
        <w:rPr>
          <w:sz w:val="24"/>
          <w:szCs w:val="24"/>
        </w:rPr>
      </w:pPr>
      <w:r w:rsidRPr="00C30FD1">
        <w:rPr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-809625</wp:posOffset>
            </wp:positionH>
            <wp:positionV relativeFrom="paragraph">
              <wp:posOffset>-880046</wp:posOffset>
            </wp:positionV>
            <wp:extent cx="7419769" cy="10566971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3402" cy="10572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61E" w:rsidRPr="00021E60">
        <w:rPr>
          <w:sz w:val="24"/>
          <w:szCs w:val="24"/>
        </w:rPr>
        <w:t>Муниципальное бюджетное общеобразовательное учреждение</w:t>
      </w:r>
    </w:p>
    <w:p w:rsidR="00D5161E" w:rsidRPr="00021E60" w:rsidRDefault="00D5161E" w:rsidP="00D5161E">
      <w:pPr>
        <w:pStyle w:val="a3"/>
        <w:jc w:val="center"/>
        <w:rPr>
          <w:sz w:val="24"/>
          <w:szCs w:val="24"/>
        </w:rPr>
      </w:pPr>
      <w:r w:rsidRPr="00021E60">
        <w:rPr>
          <w:sz w:val="24"/>
          <w:szCs w:val="24"/>
        </w:rPr>
        <w:t>«Ульяновская СОШ»</w:t>
      </w:r>
    </w:p>
    <w:p w:rsidR="00D5161E" w:rsidRDefault="00D5161E" w:rsidP="00D5161E">
      <w:pPr>
        <w:pStyle w:val="a3"/>
        <w:ind w:left="0"/>
        <w:jc w:val="center"/>
        <w:rPr>
          <w:sz w:val="24"/>
          <w:szCs w:val="24"/>
        </w:rPr>
      </w:pPr>
      <w:r w:rsidRPr="00021E60">
        <w:rPr>
          <w:sz w:val="24"/>
          <w:szCs w:val="24"/>
        </w:rPr>
        <w:t>(МБОУ «Ульяновская СОШ»)</w:t>
      </w:r>
    </w:p>
    <w:p w:rsidR="00D5161E" w:rsidRDefault="00D5161E" w:rsidP="00D5161E">
      <w:pPr>
        <w:pStyle w:val="a3"/>
        <w:ind w:left="0"/>
        <w:jc w:val="center"/>
        <w:rPr>
          <w:sz w:val="24"/>
          <w:szCs w:val="24"/>
        </w:rPr>
      </w:pPr>
    </w:p>
    <w:p w:rsidR="00D5161E" w:rsidRDefault="00D5161E" w:rsidP="00D5161E">
      <w:pPr>
        <w:pStyle w:val="a3"/>
        <w:ind w:left="0"/>
        <w:jc w:val="center"/>
        <w:rPr>
          <w:sz w:val="24"/>
          <w:szCs w:val="24"/>
        </w:rPr>
      </w:pPr>
    </w:p>
    <w:p w:rsidR="00D5161E" w:rsidRDefault="00D5161E" w:rsidP="00D5161E">
      <w:pPr>
        <w:pStyle w:val="a3"/>
        <w:ind w:left="0"/>
        <w:jc w:val="center"/>
        <w:rPr>
          <w:sz w:val="24"/>
          <w:szCs w:val="24"/>
        </w:rPr>
      </w:pPr>
    </w:p>
    <w:p w:rsidR="00D5161E" w:rsidRDefault="00D5161E" w:rsidP="00D5161E">
      <w:pPr>
        <w:pStyle w:val="a3"/>
        <w:ind w:left="0"/>
        <w:jc w:val="center"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7"/>
        <w:gridCol w:w="4670"/>
      </w:tblGrid>
      <w:tr w:rsidR="00D5161E" w:rsidRPr="00C30FD1" w:rsidTr="0002342B">
        <w:tc>
          <w:tcPr>
            <w:tcW w:w="4893" w:type="dxa"/>
          </w:tcPr>
          <w:p w:rsidR="00D5161E" w:rsidRDefault="00D5161E" w:rsidP="0002342B">
            <w:pPr>
              <w:pStyle w:val="a3"/>
              <w:ind w:left="0"/>
              <w:rPr>
                <w:sz w:val="24"/>
                <w:szCs w:val="24"/>
              </w:rPr>
            </w:pPr>
            <w:r w:rsidRPr="00021E60">
              <w:rPr>
                <w:spacing w:val="-2"/>
                <w:sz w:val="24"/>
                <w:szCs w:val="24"/>
              </w:rPr>
              <w:t>ПРИНЯТО:</w:t>
            </w:r>
            <w:r w:rsidRPr="00021E60">
              <w:rPr>
                <w:sz w:val="24"/>
                <w:szCs w:val="24"/>
              </w:rPr>
              <w:t xml:space="preserve"> </w:t>
            </w:r>
          </w:p>
          <w:p w:rsidR="00D5161E" w:rsidRDefault="00D5161E" w:rsidP="0002342B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Общим собранием родителей</w:t>
            </w:r>
          </w:p>
          <w:p w:rsidR="00D5161E" w:rsidRDefault="00D5161E" w:rsidP="0002342B">
            <w:pPr>
              <w:pStyle w:val="a3"/>
              <w:ind w:left="0"/>
              <w:rPr>
                <w:sz w:val="24"/>
                <w:szCs w:val="24"/>
                <w:u w:val="single"/>
              </w:rPr>
            </w:pPr>
            <w:r w:rsidRPr="00021E60">
              <w:rPr>
                <w:sz w:val="24"/>
                <w:szCs w:val="24"/>
              </w:rPr>
              <w:t xml:space="preserve">протокол № </w:t>
            </w:r>
            <w:r>
              <w:rPr>
                <w:sz w:val="24"/>
                <w:szCs w:val="24"/>
              </w:rPr>
              <w:t>1</w:t>
            </w:r>
            <w:r w:rsidRPr="00021E60">
              <w:rPr>
                <w:sz w:val="24"/>
                <w:szCs w:val="24"/>
                <w:u w:val="single"/>
              </w:rPr>
              <w:tab/>
            </w:r>
          </w:p>
          <w:p w:rsidR="00D5161E" w:rsidRDefault="00D5161E" w:rsidP="0002342B">
            <w:pPr>
              <w:pStyle w:val="a3"/>
              <w:ind w:left="0"/>
              <w:rPr>
                <w:sz w:val="24"/>
                <w:szCs w:val="24"/>
              </w:rPr>
            </w:pPr>
            <w:r w:rsidRPr="00021E60">
              <w:rPr>
                <w:sz w:val="24"/>
                <w:szCs w:val="24"/>
              </w:rPr>
              <w:t>от</w:t>
            </w:r>
            <w:r w:rsidRPr="00021E60">
              <w:rPr>
                <w:spacing w:val="-1"/>
                <w:sz w:val="24"/>
                <w:szCs w:val="24"/>
              </w:rPr>
              <w:t xml:space="preserve"> </w:t>
            </w:r>
            <w:r w:rsidRPr="00021E60">
              <w:rPr>
                <w:spacing w:val="-10"/>
                <w:sz w:val="24"/>
                <w:szCs w:val="24"/>
              </w:rPr>
              <w:t>«</w:t>
            </w:r>
            <w:r>
              <w:rPr>
                <w:sz w:val="24"/>
                <w:szCs w:val="24"/>
                <w:u w:val="single"/>
              </w:rPr>
              <w:t>01</w:t>
            </w:r>
            <w:r w:rsidRPr="00021E60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  <w:u w:val="single"/>
              </w:rPr>
              <w:t xml:space="preserve">февраля </w:t>
            </w:r>
            <w:r w:rsidRPr="00021E60">
              <w:rPr>
                <w:sz w:val="24"/>
                <w:szCs w:val="24"/>
              </w:rPr>
              <w:t xml:space="preserve">2024 </w:t>
            </w:r>
            <w:r w:rsidRPr="00021E60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4893" w:type="dxa"/>
          </w:tcPr>
          <w:p w:rsidR="00D5161E" w:rsidRPr="00021E60" w:rsidRDefault="00D5161E" w:rsidP="0002342B">
            <w:pPr>
              <w:pStyle w:val="a3"/>
              <w:tabs>
                <w:tab w:val="left" w:pos="4813"/>
              </w:tabs>
              <w:spacing w:before="78"/>
              <w:ind w:left="353"/>
              <w:jc w:val="right"/>
              <w:rPr>
                <w:sz w:val="24"/>
                <w:szCs w:val="24"/>
              </w:rPr>
            </w:pPr>
            <w:r w:rsidRPr="00021E60">
              <w:rPr>
                <w:spacing w:val="-2"/>
                <w:sz w:val="24"/>
                <w:szCs w:val="24"/>
              </w:rPr>
              <w:t>УТВЕРЖДЕНО:</w:t>
            </w:r>
          </w:p>
          <w:p w:rsidR="00D5161E" w:rsidRPr="00021E60" w:rsidRDefault="00D5161E" w:rsidP="0002342B">
            <w:pPr>
              <w:pStyle w:val="a3"/>
              <w:tabs>
                <w:tab w:val="left" w:pos="6643"/>
              </w:tabs>
              <w:ind w:left="971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</w:t>
            </w:r>
            <w:r w:rsidRPr="00021E60">
              <w:rPr>
                <w:spacing w:val="-2"/>
                <w:sz w:val="24"/>
                <w:szCs w:val="24"/>
              </w:rPr>
              <w:t>иректор</w:t>
            </w:r>
          </w:p>
          <w:p w:rsidR="00D5161E" w:rsidRPr="00021E60" w:rsidRDefault="00D5161E" w:rsidP="0002342B">
            <w:pPr>
              <w:pStyle w:val="a3"/>
              <w:ind w:left="0"/>
              <w:jc w:val="right"/>
              <w:rPr>
                <w:sz w:val="24"/>
                <w:szCs w:val="24"/>
              </w:rPr>
            </w:pPr>
          </w:p>
          <w:p w:rsidR="00D5161E" w:rsidRPr="00021E60" w:rsidRDefault="00D5161E" w:rsidP="0002342B">
            <w:pPr>
              <w:pStyle w:val="a3"/>
              <w:tabs>
                <w:tab w:val="left" w:pos="2138"/>
                <w:tab w:val="left" w:pos="5211"/>
              </w:tabs>
              <w:ind w:left="0" w:right="392"/>
              <w:jc w:val="right"/>
              <w:rPr>
                <w:sz w:val="24"/>
                <w:szCs w:val="24"/>
              </w:rPr>
            </w:pPr>
            <w:r w:rsidRPr="00021E60">
              <w:rPr>
                <w:sz w:val="24"/>
                <w:szCs w:val="24"/>
              </w:rPr>
              <w:tab/>
              <w:t>приказ</w:t>
            </w:r>
            <w:r w:rsidRPr="00021E60">
              <w:rPr>
                <w:spacing w:val="-3"/>
                <w:sz w:val="24"/>
                <w:szCs w:val="24"/>
              </w:rPr>
              <w:t xml:space="preserve"> </w:t>
            </w:r>
            <w:r w:rsidRPr="00021E60">
              <w:rPr>
                <w:spacing w:val="-10"/>
                <w:sz w:val="24"/>
                <w:szCs w:val="24"/>
              </w:rPr>
              <w:t>№</w:t>
            </w:r>
            <w:r w:rsidR="00A6459B">
              <w:rPr>
                <w:spacing w:val="-10"/>
                <w:sz w:val="24"/>
                <w:szCs w:val="24"/>
              </w:rPr>
              <w:t xml:space="preserve"> 17</w:t>
            </w:r>
          </w:p>
          <w:p w:rsidR="00D5161E" w:rsidRPr="00021E60" w:rsidRDefault="00D5161E" w:rsidP="0002342B">
            <w:pPr>
              <w:pStyle w:val="a3"/>
              <w:tabs>
                <w:tab w:val="left" w:pos="1097"/>
                <w:tab w:val="left" w:pos="3267"/>
                <w:tab w:val="left" w:pos="4813"/>
                <w:tab w:val="left" w:pos="5845"/>
                <w:tab w:val="left" w:pos="8015"/>
              </w:tabs>
              <w:ind w:left="65"/>
              <w:jc w:val="right"/>
              <w:rPr>
                <w:sz w:val="24"/>
                <w:szCs w:val="24"/>
              </w:rPr>
            </w:pPr>
            <w:r w:rsidRPr="00021E60">
              <w:rPr>
                <w:sz w:val="24"/>
                <w:szCs w:val="24"/>
              </w:rPr>
              <w:tab/>
              <w:t>от</w:t>
            </w:r>
            <w:r w:rsidRPr="00021E60">
              <w:rPr>
                <w:spacing w:val="-3"/>
                <w:sz w:val="24"/>
                <w:szCs w:val="24"/>
              </w:rPr>
              <w:t xml:space="preserve"> </w:t>
            </w:r>
            <w:r w:rsidRPr="00021E60">
              <w:rPr>
                <w:spacing w:val="-10"/>
                <w:sz w:val="24"/>
                <w:szCs w:val="24"/>
              </w:rPr>
              <w:t>«</w:t>
            </w:r>
            <w:r>
              <w:rPr>
                <w:sz w:val="24"/>
                <w:szCs w:val="24"/>
                <w:u w:val="single"/>
              </w:rPr>
              <w:t>05</w:t>
            </w:r>
            <w:r w:rsidRPr="00021E60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  <w:u w:val="single"/>
              </w:rPr>
              <w:t xml:space="preserve">февраля </w:t>
            </w:r>
            <w:r w:rsidRPr="00021E60">
              <w:rPr>
                <w:sz w:val="24"/>
                <w:szCs w:val="24"/>
              </w:rPr>
              <w:t xml:space="preserve">2024 </w:t>
            </w:r>
            <w:r w:rsidRPr="00021E60">
              <w:rPr>
                <w:spacing w:val="-5"/>
                <w:sz w:val="24"/>
                <w:szCs w:val="24"/>
              </w:rPr>
              <w:t>г.</w:t>
            </w:r>
          </w:p>
          <w:p w:rsidR="00D5161E" w:rsidRDefault="00D5161E" w:rsidP="0002342B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4653E7" w:rsidRPr="00D5161E" w:rsidRDefault="002919E1" w:rsidP="00D5161E">
      <w:pPr>
        <w:pStyle w:val="1"/>
        <w:tabs>
          <w:tab w:val="left" w:pos="3746"/>
        </w:tabs>
        <w:jc w:val="center"/>
        <w:rPr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D5161E">
        <w:rPr>
          <w:lang w:val="ru-RU"/>
        </w:rPr>
        <w:br/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D5161E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="00D5161E" w:rsidRPr="00D5161E">
        <w:rPr>
          <w:rFonts w:ascii="Times New Roman" w:hAnsi="Times New Roman" w:cs="Times New Roman"/>
          <w:color w:val="auto"/>
          <w:sz w:val="24"/>
          <w:szCs w:val="24"/>
          <w:lang w:val="ru-RU"/>
        </w:rPr>
        <w:t>в МБОУ «Ульяновская СОШ»</w:t>
      </w:r>
    </w:p>
    <w:p w:rsidR="004653E7" w:rsidRPr="00D5161E" w:rsidRDefault="002919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4653E7" w:rsidRPr="00D5161E" w:rsidRDefault="002919E1" w:rsidP="00D516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Положение о совете родителей (законных представителей) несовершеннолетних обучающихся </w:t>
      </w:r>
      <w:r w:rsidR="00D5161E">
        <w:rPr>
          <w:rFonts w:hAnsi="Times New Roman" w:cs="Times New Roman"/>
          <w:color w:val="000000"/>
          <w:sz w:val="24"/>
          <w:szCs w:val="24"/>
          <w:lang w:val="ru-RU"/>
        </w:rPr>
        <w:t>МБОУ «Ульяновская СОШ»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разработано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образовании в Российской Федерации».</w:t>
      </w:r>
    </w:p>
    <w:p w:rsidR="004653E7" w:rsidRPr="00D5161E" w:rsidRDefault="002919E1" w:rsidP="00D516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 регламентирует деятельность совета родителей (законных представителей) несовершеннолетних обучающихся (далее – Совет) в </w:t>
      </w:r>
      <w:r w:rsidR="00D5161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161E">
        <w:rPr>
          <w:rFonts w:hAnsi="Times New Roman" w:cs="Times New Roman"/>
          <w:color w:val="000000"/>
          <w:sz w:val="24"/>
          <w:szCs w:val="24"/>
          <w:lang w:val="ru-RU"/>
        </w:rPr>
        <w:t>«Ульяновская СОШ»</w:t>
      </w:r>
      <w:r w:rsidR="00D5161E" w:rsidRPr="00D516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– образовательная организация).</w:t>
      </w:r>
    </w:p>
    <w:p w:rsidR="004653E7" w:rsidRPr="00D5161E" w:rsidRDefault="002919E1" w:rsidP="00D516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Совет создан по инициативе родителей (законных представителей) несовершеннолетних обучающихся для учета их мнения по вопросам управления образовательной организацией и при принятии образовательной организацией локальных нормативных актов, затрагивающих права и законные интересы обучающихся и родителей (законных представителей).</w:t>
      </w:r>
    </w:p>
    <w:p w:rsidR="004653E7" w:rsidRPr="00D5161E" w:rsidRDefault="002919E1" w:rsidP="00D516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Совет является представительным органом родителей и может представлять их интересы у руководителя, в коллегиальных органах управления образовательной организации.</w:t>
      </w:r>
    </w:p>
    <w:p w:rsidR="004653E7" w:rsidRPr="00D5161E" w:rsidRDefault="002919E1" w:rsidP="00D516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Положение о Совете родители (законные представители) принимают на общем собрании родителей.</w:t>
      </w:r>
    </w:p>
    <w:p w:rsidR="004653E7" w:rsidRPr="00D5161E" w:rsidRDefault="002919E1" w:rsidP="00D516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1.6.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Решения Совета являются для образовательной организации рекомендательными.</w:t>
      </w:r>
    </w:p>
    <w:p w:rsidR="004653E7" w:rsidRPr="00D5161E" w:rsidRDefault="002919E1" w:rsidP="00D516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Задачи и полномочия Совета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Задачи Совета: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2.1.1.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Содействовать администрации образовательной организации по вопросам:</w:t>
      </w:r>
    </w:p>
    <w:p w:rsidR="004653E7" w:rsidRPr="00D5161E" w:rsidRDefault="002919E1" w:rsidP="00A6459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совершенствования условий для осуществления образовательного процесса, охраны жизни и здоровья обучающихся, свободного развития личности;</w:t>
      </w:r>
    </w:p>
    <w:p w:rsidR="004653E7" w:rsidRPr="00D5161E" w:rsidRDefault="002919E1" w:rsidP="00A6459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 xml:space="preserve">защиты законных прав и </w:t>
      </w:r>
      <w:proofErr w:type="gramStart"/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proofErr w:type="gramEnd"/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4653E7" w:rsidRPr="00D5161E" w:rsidRDefault="002919E1" w:rsidP="00A6459B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организации и проведения мероприятий в образовательной организации.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2.1.2.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Обеспечивать соблюдение образовательной организацией прав и законных интересов родителей (законных представителей).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2.1.3.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Организовывать работу с родителями (законными представителями) обучающихся образовательной организации, в том числе разъяснительную, по вопросам прав и обязанностей родителей (законных представителей), всестороннего воспитания ребенка в семье.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имени родителей (законных представителей) обучающихся Совет выполняет следующие полномочия: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2.2.1.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Координирует деятельность родительских комитетов классов (при их наличии).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2.2.2.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Оказывает помощь администрации образовательной организации в проведении родительских собраний (общих и в классе), организации и проведении мероприятий, в том числе выездных.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2.2.3.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Выражает свое мнение по вопросам управления образовательной организацией, при принятии образовательной организацией локальных нормативных актов, затрагивающих права и законные интересы обучающихся и родителей (законных представителей) обучающихся образовательной организации, при выборе меры дисциплинарного взыскания в отношении обучающегося в сроки и порядке, определенные локальным нормативным актом образовательной организации.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2.2.4. Ходатайствует о досрочном снятии дисциплинарных взысканий с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поощрении отличившихся обучающихся.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2.2.5.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Оказывает помощь администрации образовательной организации в работе</w:t>
      </w:r>
      <w:r w:rsidRPr="00D5161E">
        <w:rPr>
          <w:lang w:val="ru-RU"/>
        </w:rPr>
        <w:br/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профилактике и предупреждению безнадзорности, беспризорности, правонарушений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антиобщественных действий несовершеннолетних, выявлению и устранению причин и условий, способствующих этому, в том числе принимает участие:</w:t>
      </w:r>
    </w:p>
    <w:p w:rsidR="004653E7" w:rsidRPr="00D5161E" w:rsidRDefault="002919E1" w:rsidP="00A6459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в профилактической работе с семьями несовершеннолетних, находящихся в социально опасном положении, не посещающих или систематически пропускающих занятия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неуважительным причинам;</w:t>
      </w:r>
    </w:p>
    <w:p w:rsidR="004653E7" w:rsidRPr="00D5161E" w:rsidRDefault="002919E1" w:rsidP="00A6459B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организации и проведении мероприятий образовательной организации по планам профилактики безнадзорности и правонарушений, утвержденным в образовательной организации.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В рамках профилактической работы, которую ведет в пределах своих полномочий образовательная организация, Совет вправе:</w:t>
      </w:r>
    </w:p>
    <w:p w:rsidR="004653E7" w:rsidRPr="00D5161E" w:rsidRDefault="002919E1" w:rsidP="00A6459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пресекать случаи вовлечения несовершеннолетних в совершение преступлений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антиобщественных действий;</w:t>
      </w:r>
    </w:p>
    <w:p w:rsidR="004653E7" w:rsidRPr="00D5161E" w:rsidRDefault="002919E1" w:rsidP="00A6459B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давать предложения руководителю, коллегиальным органам управления по социальной защите обучающихся, находящихся в социально опасном положении, за счет средств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приносящей доход деятельности и безвозмездных поступлений.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2.2.6.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 с руководителем, коллегиальными органами управления,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администрацией и заинтересованными организациями по вопросам семейного и общественного воспитания, сохранения и развития культурных традиций образовательной организации.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2.2.7.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 с руководителем, коллегиальными органами управления по вопросам, относящимся к компетенции Совета, в том числе вправе принимать участие в заседаниях этих органов.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2.2.8.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по направлениям расходования средств, полученных образовательной организацией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приносящей доход деятельности, безвозмездных поступлений, в том числе предложения:</w:t>
      </w:r>
    </w:p>
    <w:p w:rsidR="004653E7" w:rsidRPr="00D5161E" w:rsidRDefault="002919E1" w:rsidP="00A6459B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по совершенствованию материально-технического обеспечения образовательной деятельности;</w:t>
      </w:r>
    </w:p>
    <w:p w:rsidR="004653E7" w:rsidRPr="00D5161E" w:rsidRDefault="002919E1" w:rsidP="00A6459B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благоустройству помещений и территории образовательной организации для создания оптимальных и комфортных условий обучения и воспитания обучающихся;</w:t>
      </w:r>
    </w:p>
    <w:p w:rsidR="004653E7" w:rsidRPr="00D5161E" w:rsidRDefault="002919E1" w:rsidP="00A6459B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социальной поддержке детей-сирот, детей, оставшихся без попечения родителей, детей из социально незащищенных семей и несовершеннолетних, находящихся в социально опасном положении.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2.2.9.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Проводит разъяснительную и консультативную работу среди родителей (законных представителей) обучающихся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их правах и обязанностях, в том числе при необходимости вызывает родителей (законных представителей) на заседания Совета.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2.2.10.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Рассматривает обращения в свой адрес по вопросам, отнесенным к компетенции Совета.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2.2.11.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Поощряет родителей (законных представителей) обучающихся за активную работу в Совете, родительских комитетах, за помощь в проведении мероприятий образовательной организации и иных случаях. Форму поощрения Совет определяет самостоятельно на заседании, это может быть в том числе благодарность</w:t>
      </w:r>
      <w:r w:rsidR="00D5161E">
        <w:rPr>
          <w:rFonts w:hAnsi="Times New Roman" w:cs="Times New Roman"/>
          <w:color w:val="000000"/>
          <w:sz w:val="24"/>
          <w:szCs w:val="24"/>
          <w:lang w:val="ru-RU"/>
        </w:rPr>
        <w:t>, благодарственное письмо.</w:t>
      </w:r>
    </w:p>
    <w:p w:rsidR="004653E7" w:rsidRPr="00D5161E" w:rsidRDefault="002919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Состав и срок полномочий Совета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Состав Совета утверждается на общем собрании родителей сроком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3 (три) года.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состав Совета входят родители (законные представители) несовершеннолетних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обучающихся, избранные открытым голосованием простым большинством голосов на родительском собрании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5161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B475A7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Совет возглавляет председатель. Председателя и секретаря Совет выбирает на своем первом заседании открытым голосованием простым большинством голосов.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Председатель Совета открывает и закрывает заседания Совета, предоставляет слово его участникам, выносит на голосование вопросы повестки заседания, подписывает протокол заседания Совета.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Секретарь ведет протокол заседания педагогического совета, а также передает</w:t>
      </w:r>
      <w:r w:rsidRPr="00D5161E">
        <w:rPr>
          <w:lang w:val="ru-RU"/>
        </w:rPr>
        <w:br/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оформленные протоколы на хранение в соответствии с установленными в образовательной организацией правилами делопроизводства.</w:t>
      </w:r>
    </w:p>
    <w:p w:rsidR="004653E7" w:rsidRPr="00D5161E" w:rsidRDefault="002919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Организация работы Совета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Совет самостоятельно определяет порядок своей работы.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B475A7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Заседания Совета проводятся по мере необходимости. Решение о заседании Совета принимает председатель Совета, в том числе по инициативе любого родителя (законного представителя) обучающегося, входящего в состав Совета.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 xml:space="preserve">Заседания Совета могут проходить в форме </w:t>
      </w:r>
      <w:proofErr w:type="gramStart"/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конференц-связи</w:t>
      </w:r>
      <w:proofErr w:type="gramEnd"/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53E7" w:rsidRPr="00D5161E" w:rsidRDefault="00B475A7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4.3</w:t>
      </w:r>
      <w:r w:rsidR="002919E1" w:rsidRPr="00D5161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919E1">
        <w:rPr>
          <w:rFonts w:hAnsi="Times New Roman" w:cs="Times New Roman"/>
          <w:color w:val="000000"/>
          <w:sz w:val="24"/>
          <w:szCs w:val="24"/>
        </w:rPr>
        <w:t> </w:t>
      </w:r>
      <w:r w:rsidR="002919E1" w:rsidRPr="00D5161E">
        <w:rPr>
          <w:rFonts w:hAnsi="Times New Roman" w:cs="Times New Roman"/>
          <w:color w:val="000000"/>
          <w:sz w:val="24"/>
          <w:szCs w:val="24"/>
          <w:lang w:val="ru-RU"/>
        </w:rPr>
        <w:t>Председатель, секретарь Совета или лица, их заменяющие, извещают членов Совета о дате, времени и месте проведения заседания не позднее чем за семь рабочих дней до даты его</w:t>
      </w:r>
      <w:r w:rsidR="002919E1">
        <w:rPr>
          <w:rFonts w:hAnsi="Times New Roman" w:cs="Times New Roman"/>
          <w:color w:val="000000"/>
          <w:sz w:val="24"/>
          <w:szCs w:val="24"/>
        </w:rPr>
        <w:t> </w:t>
      </w:r>
      <w:r w:rsidR="002919E1" w:rsidRPr="00D5161E">
        <w:rPr>
          <w:rFonts w:hAnsi="Times New Roman" w:cs="Times New Roman"/>
          <w:color w:val="000000"/>
          <w:sz w:val="24"/>
          <w:szCs w:val="24"/>
          <w:lang w:val="ru-RU"/>
        </w:rPr>
        <w:t>проведения.</w:t>
      </w:r>
    </w:p>
    <w:p w:rsidR="00B475A7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Председатель Совета согласовывает с руководителем образовательной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назначает дату, время и место проведения заседания Совета. 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 xml:space="preserve">Сообщение о проведении заседания вручается членам Совета лично или посредством </w:t>
      </w:r>
      <w:proofErr w:type="gramStart"/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proofErr w:type="gramEnd"/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иной связи, обеспечивающей аутентичность передаваемых и принимаемых сообщений и их документальное подтверждение.</w:t>
      </w:r>
    </w:p>
    <w:p w:rsidR="004653E7" w:rsidRPr="00D5161E" w:rsidRDefault="00B475A7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4.4</w:t>
      </w:r>
      <w:r w:rsidR="002919E1" w:rsidRPr="00D5161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919E1">
        <w:rPr>
          <w:rFonts w:hAnsi="Times New Roman" w:cs="Times New Roman"/>
          <w:color w:val="000000"/>
          <w:sz w:val="24"/>
          <w:szCs w:val="24"/>
        </w:rPr>
        <w:t> </w:t>
      </w:r>
      <w:r w:rsidR="002919E1" w:rsidRPr="00D5161E">
        <w:rPr>
          <w:rFonts w:hAnsi="Times New Roman" w:cs="Times New Roman"/>
          <w:color w:val="000000"/>
          <w:sz w:val="24"/>
          <w:szCs w:val="24"/>
          <w:lang w:val="ru-RU"/>
        </w:rPr>
        <w:t>Заседания Совета правомочны, если на заседании присутствовало более 60</w:t>
      </w:r>
      <w:r w:rsidR="002919E1">
        <w:rPr>
          <w:rFonts w:hAnsi="Times New Roman" w:cs="Times New Roman"/>
          <w:color w:val="000000"/>
          <w:sz w:val="24"/>
          <w:szCs w:val="24"/>
        </w:rPr>
        <w:t> </w:t>
      </w:r>
      <w:r w:rsidR="002919E1" w:rsidRPr="00D5161E">
        <w:rPr>
          <w:rFonts w:hAnsi="Times New Roman" w:cs="Times New Roman"/>
          <w:color w:val="000000"/>
          <w:sz w:val="24"/>
          <w:szCs w:val="24"/>
          <w:lang w:val="ru-RU"/>
        </w:rPr>
        <w:t>процентов членов Совета.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Принятие решения по повестке заседания Совета осуществляется путем открытого голосования простым большинством голосов членов Совета, присутствующих</w:t>
      </w:r>
      <w:r w:rsidRPr="00D5161E">
        <w:rPr>
          <w:lang w:val="ru-RU"/>
        </w:rPr>
        <w:br/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заседании.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Передача права голоса одним участником Совета другому запрещается.</w:t>
      </w:r>
    </w:p>
    <w:p w:rsidR="004653E7" w:rsidRPr="00D5161E" w:rsidRDefault="00B475A7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4.5</w:t>
      </w:r>
      <w:r w:rsidR="002919E1" w:rsidRPr="00D5161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919E1">
        <w:rPr>
          <w:rFonts w:hAnsi="Times New Roman" w:cs="Times New Roman"/>
          <w:color w:val="000000"/>
          <w:sz w:val="24"/>
          <w:szCs w:val="24"/>
        </w:rPr>
        <w:t> </w:t>
      </w:r>
      <w:r w:rsidR="002919E1" w:rsidRPr="00D5161E">
        <w:rPr>
          <w:rFonts w:hAnsi="Times New Roman" w:cs="Times New Roman"/>
          <w:color w:val="000000"/>
          <w:sz w:val="24"/>
          <w:szCs w:val="24"/>
          <w:lang w:val="ru-RU"/>
        </w:rPr>
        <w:t>Заседания Совета фиксируются в протоколах. Протокол заседания Совета составляется не позднее пяти рабочих дней после его завершения в двух экземплярах, подписываемых его председателем и секретарем. Протокол составляется в соответствии с</w:t>
      </w:r>
      <w:r w:rsidR="002919E1">
        <w:rPr>
          <w:rFonts w:hAnsi="Times New Roman" w:cs="Times New Roman"/>
          <w:color w:val="000000"/>
          <w:sz w:val="24"/>
          <w:szCs w:val="24"/>
        </w:rPr>
        <w:t> </w:t>
      </w:r>
      <w:r w:rsidR="002919E1" w:rsidRPr="00D5161E">
        <w:rPr>
          <w:rFonts w:hAnsi="Times New Roman" w:cs="Times New Roman"/>
          <w:color w:val="000000"/>
          <w:sz w:val="24"/>
          <w:szCs w:val="24"/>
          <w:lang w:val="ru-RU"/>
        </w:rPr>
        <w:t>общими требованиями делопроизводства, установленными в школе, с указанием следующих сведений:</w:t>
      </w:r>
    </w:p>
    <w:p w:rsidR="004653E7" w:rsidRPr="00D5161E" w:rsidRDefault="002919E1" w:rsidP="00A6459B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количество родителей (законных представителей) обучающихся, принявших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заседании, отметка о соблюдении кворума;</w:t>
      </w:r>
    </w:p>
    <w:p w:rsidR="004653E7" w:rsidRPr="00D5161E" w:rsidRDefault="002919E1" w:rsidP="00A6459B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количество голосов «за», «против» и «воздержался» по каждому вопросу повестки заседания;</w:t>
      </w:r>
    </w:p>
    <w:p w:rsidR="004653E7" w:rsidRPr="00D5161E" w:rsidRDefault="002919E1" w:rsidP="00A6459B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решение Совета по каждому вопросу повестки заседания.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Протокол заседания Совета подписывается председателем и секретарем. Оригиналы протоколов хранятся в образовательной организации.</w:t>
      </w:r>
    </w:p>
    <w:p w:rsidR="004653E7" w:rsidRPr="00D5161E" w:rsidRDefault="00B475A7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4.6</w:t>
      </w:r>
      <w:r w:rsidR="002919E1" w:rsidRPr="00D5161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919E1">
        <w:rPr>
          <w:rFonts w:hAnsi="Times New Roman" w:cs="Times New Roman"/>
          <w:color w:val="000000"/>
          <w:sz w:val="24"/>
          <w:szCs w:val="24"/>
        </w:rPr>
        <w:t> </w:t>
      </w:r>
      <w:r w:rsidR="002919E1" w:rsidRPr="00D5161E">
        <w:rPr>
          <w:rFonts w:hAnsi="Times New Roman" w:cs="Times New Roman"/>
          <w:color w:val="000000"/>
          <w:sz w:val="24"/>
          <w:szCs w:val="24"/>
          <w:lang w:val="ru-RU"/>
        </w:rPr>
        <w:t>Мнение Совета относительно проектов локальных нормативных актов, затрагивающих права и законные интересы обучающихся и родителей, предложения руководителю, коллегиальным органам управления, представительным и</w:t>
      </w:r>
      <w:r w:rsidR="002919E1">
        <w:rPr>
          <w:rFonts w:hAnsi="Times New Roman" w:cs="Times New Roman"/>
          <w:color w:val="000000"/>
          <w:sz w:val="24"/>
          <w:szCs w:val="24"/>
        </w:rPr>
        <w:t> </w:t>
      </w:r>
      <w:r w:rsidR="002919E1" w:rsidRPr="00D5161E">
        <w:rPr>
          <w:rFonts w:hAnsi="Times New Roman" w:cs="Times New Roman"/>
          <w:color w:val="000000"/>
          <w:sz w:val="24"/>
          <w:szCs w:val="24"/>
          <w:lang w:val="ru-RU"/>
        </w:rPr>
        <w:t>совещательным органам образовательной организации по вопросам, отнесенным к компетенции Совета, могут приниматься без проведения заседания (личного присутствия членов Совета) путем проведения заочного голосования (опросным путем).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Решение Совета, принятое путем заочного голосования, правомочно, если в голосовании участвовало более 60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процентов членов Совета.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Заочное голосование проводится путем обмена документами посредством электронной или иной связи, обеспечивающей аутентичность передаваемых и принимаемых сообщений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документальное подтверждение.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Порядок проведения заочного голосования Совет определяет самостоятельно. Заочное решение Совета действительно при условии, что все члены Совета:</w:t>
      </w:r>
    </w:p>
    <w:p w:rsidR="004653E7" w:rsidRPr="00D5161E" w:rsidRDefault="002919E1" w:rsidP="00A6459B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извещены о вопросах, вынесенных на заочное голосование, сроках голосования</w:t>
      </w:r>
    </w:p>
    <w:p w:rsidR="004653E7" w:rsidRDefault="002919E1" w:rsidP="00A6459B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условиях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653E7" w:rsidRPr="00D5161E" w:rsidRDefault="002919E1" w:rsidP="00A6459B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ознакомлены со всеми необходимыми информацией и материалами;</w:t>
      </w:r>
    </w:p>
    <w:p w:rsidR="004653E7" w:rsidRPr="00D5161E" w:rsidRDefault="002919E1" w:rsidP="00A6459B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имеют возможность вносить предложения о включении в перечень вопросов, вынесенных на заочное голосование, дополнительные вопросы;</w:t>
      </w:r>
    </w:p>
    <w:p w:rsidR="004653E7" w:rsidRPr="00D5161E" w:rsidRDefault="002919E1" w:rsidP="00A6459B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извещены до начала голосования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измененной повестке дня.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Решение, принятое путем заочного голосования, оформляется протоколом с указанием следующих сведений:</w:t>
      </w:r>
    </w:p>
    <w:p w:rsidR="004653E7" w:rsidRPr="00D5161E" w:rsidRDefault="002919E1" w:rsidP="00A6459B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членов Совета, которым были разосланы вопросы, требующие принятия решения;</w:t>
      </w:r>
    </w:p>
    <w:p w:rsidR="004653E7" w:rsidRPr="00D5161E" w:rsidRDefault="002919E1" w:rsidP="00A6459B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количество членов Совета, принявших участие в заочном голосовании, отметка</w:t>
      </w:r>
    </w:p>
    <w:p w:rsidR="004653E7" w:rsidRDefault="002919E1" w:rsidP="00A6459B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кворума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653E7" w:rsidRPr="00D5161E" w:rsidRDefault="002919E1" w:rsidP="00A6459B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количество голосов «за», «против» и «воздержался» по каждому вопросу;</w:t>
      </w:r>
    </w:p>
    <w:p w:rsidR="004653E7" w:rsidRPr="00D5161E" w:rsidRDefault="002919E1" w:rsidP="00A6459B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решение Совета по каждому вопросу, вынесенному на голосование.</w:t>
      </w:r>
    </w:p>
    <w:p w:rsidR="004653E7" w:rsidRPr="00D5161E" w:rsidRDefault="002919E1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161E">
        <w:rPr>
          <w:rFonts w:hAnsi="Times New Roman" w:cs="Times New Roman"/>
          <w:color w:val="000000"/>
          <w:sz w:val="24"/>
          <w:szCs w:val="24"/>
          <w:lang w:val="ru-RU"/>
        </w:rPr>
        <w:t>К протоколу прикладываются вся информация и материалы, а также иные документы, касающиеся решения. Оригиналы протоколов хранятся в образовательной организации.</w:t>
      </w:r>
    </w:p>
    <w:p w:rsidR="004653E7" w:rsidRPr="00D5161E" w:rsidRDefault="00B475A7" w:rsidP="00A645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4.7</w:t>
      </w:r>
      <w:r w:rsidR="002919E1" w:rsidRPr="00D5161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919E1">
        <w:rPr>
          <w:rFonts w:hAnsi="Times New Roman" w:cs="Times New Roman"/>
          <w:color w:val="000000"/>
          <w:sz w:val="24"/>
          <w:szCs w:val="24"/>
        </w:rPr>
        <w:t> </w:t>
      </w:r>
      <w:r w:rsidR="002919E1" w:rsidRPr="00D5161E">
        <w:rPr>
          <w:rFonts w:hAnsi="Times New Roman" w:cs="Times New Roman"/>
          <w:color w:val="000000"/>
          <w:sz w:val="24"/>
          <w:szCs w:val="24"/>
          <w:lang w:val="ru-RU"/>
        </w:rPr>
        <w:t>Председатель отчитывается о деятельности Совета на общем родительском собрании не реже одного раза в</w:t>
      </w:r>
      <w:r w:rsidR="002919E1">
        <w:rPr>
          <w:rFonts w:hAnsi="Times New Roman" w:cs="Times New Roman"/>
          <w:color w:val="000000"/>
          <w:sz w:val="24"/>
          <w:szCs w:val="24"/>
        </w:rPr>
        <w:t> </w:t>
      </w:r>
      <w:r w:rsidR="002919E1" w:rsidRPr="00D5161E">
        <w:rPr>
          <w:rFonts w:hAnsi="Times New Roman" w:cs="Times New Roman"/>
          <w:color w:val="000000"/>
          <w:sz w:val="24"/>
          <w:szCs w:val="24"/>
          <w:lang w:val="ru-RU"/>
        </w:rPr>
        <w:t>год.</w:t>
      </w:r>
    </w:p>
    <w:sectPr w:rsidR="004653E7" w:rsidRPr="00D5161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08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12D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31B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BA33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A467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DC1F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577E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185B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342F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919E1"/>
    <w:rsid w:val="002D33B1"/>
    <w:rsid w:val="002D3591"/>
    <w:rsid w:val="003514A0"/>
    <w:rsid w:val="004653E7"/>
    <w:rsid w:val="004F7E17"/>
    <w:rsid w:val="005A05CE"/>
    <w:rsid w:val="00653AF6"/>
    <w:rsid w:val="00A6459B"/>
    <w:rsid w:val="00B475A7"/>
    <w:rsid w:val="00B73A5A"/>
    <w:rsid w:val="00C30FD1"/>
    <w:rsid w:val="00D5161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31962B-F870-4B3D-BAC5-742A4077A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5161E"/>
    <w:pPr>
      <w:widowControl w:val="0"/>
      <w:autoSpaceDE w:val="0"/>
      <w:autoSpaceDN w:val="0"/>
      <w:spacing w:before="0" w:beforeAutospacing="0" w:after="0" w:afterAutospacing="0"/>
      <w:ind w:left="104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5161E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5">
    <w:name w:val="Table Grid"/>
    <w:basedOn w:val="a1"/>
    <w:uiPriority w:val="39"/>
    <w:rsid w:val="00D5161E"/>
    <w:pPr>
      <w:widowControl w:val="0"/>
      <w:autoSpaceDE w:val="0"/>
      <w:autoSpaceDN w:val="0"/>
      <w:spacing w:before="0" w:beforeAutospacing="0" w:after="0" w:afterAutospacing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6459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45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1598</Words>
  <Characters>9110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 кабинет</dc:creator>
  <dc:description>Подготовлено экспертами Группы Актион</dc:description>
  <cp:lastModifiedBy>13 кабинет</cp:lastModifiedBy>
  <cp:revision>2</cp:revision>
  <cp:lastPrinted>2025-01-13T13:02:00Z</cp:lastPrinted>
  <dcterms:created xsi:type="dcterms:W3CDTF">2025-01-13T13:19:00Z</dcterms:created>
  <dcterms:modified xsi:type="dcterms:W3CDTF">2025-01-13T13:19:00Z</dcterms:modified>
</cp:coreProperties>
</file>