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04" w:rsidRDefault="00037204">
      <w:pPr>
        <w:pStyle w:val="a3"/>
        <w:rPr>
          <w:b/>
          <w:sz w:val="24"/>
        </w:rPr>
      </w:pPr>
    </w:p>
    <w:p w:rsidR="00037204" w:rsidRDefault="00F72922">
      <w:pPr>
        <w:ind w:left="891" w:right="89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учреждение </w:t>
      </w:r>
      <w:r w:rsidR="003F7CBA">
        <w:rPr>
          <w:b/>
          <w:sz w:val="24"/>
        </w:rPr>
        <w:t>Ульяновская средняя общеобразовательная школа</w:t>
      </w:r>
    </w:p>
    <w:p w:rsidR="00037204" w:rsidRDefault="00F72922">
      <w:pPr>
        <w:spacing w:line="480" w:lineRule="auto"/>
        <w:ind w:left="3119" w:right="3116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11"/>
          <w:sz w:val="24"/>
        </w:rPr>
        <w:t xml:space="preserve"> </w:t>
      </w:r>
      <w:r w:rsidR="003F7CBA">
        <w:rPr>
          <w:b/>
          <w:sz w:val="24"/>
        </w:rPr>
        <w:t>«Ульяновская СОШ</w:t>
      </w:r>
      <w:r>
        <w:rPr>
          <w:b/>
          <w:sz w:val="24"/>
        </w:rPr>
        <w:t xml:space="preserve">») </w:t>
      </w:r>
      <w:r>
        <w:rPr>
          <w:b/>
          <w:spacing w:val="-2"/>
          <w:sz w:val="24"/>
        </w:rPr>
        <w:t>ПРИКАЗ</w:t>
      </w:r>
    </w:p>
    <w:p w:rsidR="00037204" w:rsidRDefault="00F72922">
      <w:pPr>
        <w:tabs>
          <w:tab w:val="left" w:pos="8192"/>
        </w:tabs>
        <w:spacing w:line="274" w:lineRule="exact"/>
        <w:ind w:right="29"/>
        <w:jc w:val="center"/>
        <w:rPr>
          <w:b/>
          <w:sz w:val="24"/>
        </w:rPr>
      </w:pPr>
      <w:r w:rsidRPr="00806B07">
        <w:rPr>
          <w:b/>
          <w:sz w:val="24"/>
        </w:rPr>
        <w:t>от</w:t>
      </w:r>
      <w:r w:rsidRPr="00806B07">
        <w:rPr>
          <w:b/>
          <w:spacing w:val="-2"/>
          <w:sz w:val="24"/>
        </w:rPr>
        <w:t xml:space="preserve"> </w:t>
      </w:r>
      <w:r w:rsidRPr="00806B07">
        <w:rPr>
          <w:b/>
          <w:sz w:val="24"/>
        </w:rPr>
        <w:t>30</w:t>
      </w:r>
      <w:r w:rsidRPr="00806B07">
        <w:rPr>
          <w:b/>
          <w:spacing w:val="-1"/>
          <w:sz w:val="24"/>
        </w:rPr>
        <w:t xml:space="preserve"> </w:t>
      </w:r>
      <w:r w:rsidRPr="00806B07">
        <w:rPr>
          <w:b/>
          <w:sz w:val="24"/>
        </w:rPr>
        <w:t>августа 2024</w:t>
      </w:r>
      <w:r w:rsidRPr="00806B07">
        <w:rPr>
          <w:b/>
          <w:spacing w:val="-1"/>
          <w:sz w:val="24"/>
        </w:rPr>
        <w:t xml:space="preserve"> </w:t>
      </w:r>
      <w:r w:rsidRPr="00806B07">
        <w:rPr>
          <w:b/>
          <w:spacing w:val="-4"/>
          <w:sz w:val="24"/>
        </w:rPr>
        <w:t>года</w:t>
      </w:r>
      <w:r w:rsidRPr="00806B07">
        <w:rPr>
          <w:b/>
          <w:sz w:val="24"/>
        </w:rPr>
        <w:tab/>
        <w:t>№</w:t>
      </w:r>
      <w:r w:rsidRPr="00806B07">
        <w:rPr>
          <w:b/>
          <w:spacing w:val="-4"/>
          <w:sz w:val="24"/>
        </w:rPr>
        <w:t xml:space="preserve"> </w:t>
      </w:r>
      <w:r w:rsidR="00806B07" w:rsidRPr="00806B07">
        <w:rPr>
          <w:b/>
          <w:sz w:val="24"/>
        </w:rPr>
        <w:t>140</w:t>
      </w:r>
    </w:p>
    <w:p w:rsidR="00037204" w:rsidRDefault="00037204">
      <w:pPr>
        <w:pStyle w:val="a3"/>
        <w:spacing w:before="181"/>
        <w:rPr>
          <w:sz w:val="24"/>
        </w:rPr>
      </w:pPr>
    </w:p>
    <w:p w:rsidR="00037204" w:rsidRDefault="00F72922">
      <w:pPr>
        <w:pStyle w:val="a4"/>
        <w:spacing w:line="360" w:lineRule="auto"/>
      </w:pPr>
      <w:r>
        <w:t>О</w:t>
      </w:r>
      <w:r>
        <w:rPr>
          <w:spacing w:val="-14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психолого-педагогического консилиума в 2024 – 2025 учебном году</w:t>
      </w:r>
    </w:p>
    <w:p w:rsidR="00037204" w:rsidRDefault="00037204">
      <w:pPr>
        <w:pStyle w:val="a3"/>
        <w:spacing w:before="143"/>
        <w:rPr>
          <w:b/>
        </w:rPr>
      </w:pPr>
    </w:p>
    <w:p w:rsidR="00037204" w:rsidRDefault="00F72922">
      <w:pPr>
        <w:pStyle w:val="a3"/>
        <w:ind w:left="143"/>
      </w:pPr>
      <w:r>
        <w:rPr>
          <w:spacing w:val="-2"/>
        </w:rPr>
        <w:t>ПРИКАЗЫВАЮ:</w:t>
      </w:r>
    </w:p>
    <w:p w:rsidR="00037204" w:rsidRDefault="00F72922">
      <w:pPr>
        <w:pStyle w:val="a5"/>
        <w:numPr>
          <w:ilvl w:val="0"/>
          <w:numId w:val="15"/>
        </w:numPr>
        <w:tabs>
          <w:tab w:val="left" w:pos="1211"/>
        </w:tabs>
        <w:spacing w:before="150" w:line="276" w:lineRule="auto"/>
        <w:ind w:right="145"/>
        <w:jc w:val="both"/>
        <w:rPr>
          <w:sz w:val="26"/>
        </w:rPr>
      </w:pPr>
      <w:r>
        <w:rPr>
          <w:sz w:val="26"/>
        </w:rPr>
        <w:t>Утвердить состав школьного психолого-педагогического консилиума на 2024 – 2025 учебный год:</w:t>
      </w:r>
    </w:p>
    <w:p w:rsidR="003F7CBA" w:rsidRDefault="00F72922">
      <w:pPr>
        <w:pStyle w:val="a3"/>
        <w:spacing w:line="276" w:lineRule="auto"/>
        <w:ind w:left="1211" w:right="298"/>
        <w:jc w:val="both"/>
      </w:pPr>
      <w:r>
        <w:t>Председатель</w:t>
      </w:r>
      <w:r>
        <w:rPr>
          <w:spacing w:val="-4"/>
        </w:rPr>
        <w:t xml:space="preserve"> </w:t>
      </w:r>
      <w:r>
        <w:t>консилиума:</w:t>
      </w:r>
      <w:r>
        <w:rPr>
          <w:spacing w:val="40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>
        <w:rPr>
          <w:spacing w:val="-6"/>
        </w:rPr>
        <w:t xml:space="preserve"> </w:t>
      </w:r>
      <w:r w:rsidR="003F7CBA">
        <w:t>Парфеньева Т.В.</w:t>
      </w:r>
    </w:p>
    <w:p w:rsidR="00037204" w:rsidRDefault="00F72922" w:rsidP="00F72922">
      <w:pPr>
        <w:pStyle w:val="a3"/>
        <w:spacing w:line="276" w:lineRule="auto"/>
        <w:ind w:left="1211" w:right="298"/>
      </w:pPr>
      <w:r>
        <w:t xml:space="preserve"> Члены консилиума:</w:t>
      </w:r>
      <w:r>
        <w:rPr>
          <w:spacing w:val="80"/>
        </w:rPr>
        <w:t xml:space="preserve"> </w:t>
      </w:r>
      <w:r>
        <w:t xml:space="preserve">педагог-психолог </w:t>
      </w:r>
      <w:r w:rsidR="003F7CBA">
        <w:t>Белая Н.В.</w:t>
      </w:r>
    </w:p>
    <w:p w:rsidR="00037204" w:rsidRDefault="00F72922" w:rsidP="00F72922">
      <w:pPr>
        <w:pStyle w:val="a3"/>
        <w:spacing w:line="276" w:lineRule="auto"/>
        <w:ind w:left="3616" w:right="1846"/>
      </w:pPr>
      <w:r>
        <w:t>учитель-логопед по согласованию социальный</w:t>
      </w:r>
      <w:r>
        <w:rPr>
          <w:spacing w:val="-15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 w:rsidR="003F7CBA">
        <w:t>Чеснокова Л.И.</w:t>
      </w:r>
    </w:p>
    <w:p w:rsidR="00037204" w:rsidRDefault="00F72922">
      <w:pPr>
        <w:pStyle w:val="a5"/>
        <w:numPr>
          <w:ilvl w:val="0"/>
          <w:numId w:val="15"/>
        </w:numPr>
        <w:tabs>
          <w:tab w:val="left" w:pos="1211"/>
        </w:tabs>
        <w:spacing w:line="278" w:lineRule="auto"/>
        <w:ind w:right="139"/>
        <w:rPr>
          <w:sz w:val="26"/>
        </w:rPr>
      </w:pPr>
      <w:r>
        <w:rPr>
          <w:sz w:val="26"/>
        </w:rPr>
        <w:t>Утвердить</w:t>
      </w:r>
      <w:r>
        <w:rPr>
          <w:spacing w:val="-2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психолого-педагогического консилиума на</w:t>
      </w:r>
      <w:r>
        <w:rPr>
          <w:spacing w:val="-1"/>
          <w:sz w:val="26"/>
        </w:rPr>
        <w:t xml:space="preserve"> </w:t>
      </w:r>
      <w:r>
        <w:rPr>
          <w:sz w:val="26"/>
        </w:rPr>
        <w:t>2024 – 2025 учебный год (Приложение 1).</w:t>
      </w:r>
    </w:p>
    <w:p w:rsidR="00037204" w:rsidRDefault="00F72922">
      <w:pPr>
        <w:pStyle w:val="a5"/>
        <w:numPr>
          <w:ilvl w:val="0"/>
          <w:numId w:val="15"/>
        </w:numPr>
        <w:tabs>
          <w:tab w:val="left" w:pos="1211"/>
        </w:tabs>
        <w:spacing w:line="276" w:lineRule="auto"/>
        <w:ind w:right="145"/>
        <w:rPr>
          <w:sz w:val="26"/>
        </w:rPr>
      </w:pPr>
      <w:r>
        <w:rPr>
          <w:sz w:val="26"/>
        </w:rPr>
        <w:t>Контроль</w:t>
      </w:r>
      <w:r>
        <w:rPr>
          <w:spacing w:val="33"/>
          <w:sz w:val="26"/>
        </w:rPr>
        <w:t xml:space="preserve"> </w:t>
      </w:r>
      <w:r>
        <w:rPr>
          <w:sz w:val="26"/>
        </w:rPr>
        <w:t>за</w:t>
      </w:r>
      <w:r>
        <w:rPr>
          <w:spacing w:val="34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3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3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34"/>
          <w:sz w:val="26"/>
        </w:rPr>
        <w:t xml:space="preserve"> </w:t>
      </w:r>
      <w:r w:rsidR="003F7CBA">
        <w:rPr>
          <w:sz w:val="26"/>
        </w:rPr>
        <w:t>оставляю за собой</w:t>
      </w:r>
      <w:r w:rsidR="00E04C75">
        <w:rPr>
          <w:sz w:val="26"/>
        </w:rPr>
        <w:t>.</w:t>
      </w:r>
    </w:p>
    <w:p w:rsidR="00037204" w:rsidRDefault="00037204">
      <w:pPr>
        <w:pStyle w:val="a3"/>
      </w:pPr>
    </w:p>
    <w:p w:rsidR="00037204" w:rsidRDefault="00037204">
      <w:pPr>
        <w:pStyle w:val="a3"/>
        <w:spacing w:before="189"/>
      </w:pPr>
    </w:p>
    <w:p w:rsidR="00037204" w:rsidRDefault="00E04C75">
      <w:pPr>
        <w:pStyle w:val="a3"/>
        <w:sectPr w:rsidR="0003720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t xml:space="preserve">Директор                                               А.А. Кашин                                                           </w:t>
      </w:r>
    </w:p>
    <w:p w:rsidR="00037204" w:rsidRDefault="00F72922">
      <w:pPr>
        <w:spacing w:before="66"/>
        <w:ind w:left="8021"/>
        <w:jc w:val="both"/>
        <w:rPr>
          <w:spacing w:val="-10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06B07" w:rsidRDefault="00806B07">
      <w:pPr>
        <w:spacing w:before="66"/>
        <w:ind w:left="8021"/>
        <w:jc w:val="both"/>
        <w:rPr>
          <w:spacing w:val="-10"/>
          <w:sz w:val="24"/>
        </w:rPr>
      </w:pPr>
      <w:r>
        <w:rPr>
          <w:spacing w:val="-10"/>
          <w:sz w:val="24"/>
        </w:rPr>
        <w:t>к</w:t>
      </w:r>
      <w:bookmarkStart w:id="0" w:name="_GoBack"/>
      <w:bookmarkEnd w:id="0"/>
      <w:r>
        <w:rPr>
          <w:spacing w:val="-10"/>
          <w:sz w:val="24"/>
        </w:rPr>
        <w:t xml:space="preserve"> приказу от 30.08.2024 № 140</w:t>
      </w:r>
    </w:p>
    <w:p w:rsidR="00806B07" w:rsidRDefault="00806B07">
      <w:pPr>
        <w:spacing w:before="66"/>
        <w:ind w:left="8021"/>
        <w:jc w:val="both"/>
        <w:rPr>
          <w:sz w:val="24"/>
        </w:rPr>
      </w:pPr>
    </w:p>
    <w:p w:rsidR="00037204" w:rsidRDefault="00F72922">
      <w:pPr>
        <w:spacing w:before="5"/>
        <w:ind w:left="3352" w:right="656" w:hanging="2694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консилиума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«Ульяновская СОШ» на 2024 – 2025 учебный год</w:t>
      </w:r>
    </w:p>
    <w:p w:rsidR="00037204" w:rsidRDefault="00F72922">
      <w:pPr>
        <w:spacing w:line="276" w:lineRule="auto"/>
        <w:ind w:left="143" w:right="142" w:firstLine="299"/>
        <w:jc w:val="both"/>
        <w:rPr>
          <w:sz w:val="24"/>
        </w:rPr>
      </w:pPr>
      <w:r>
        <w:rPr>
          <w:sz w:val="24"/>
        </w:rPr>
        <w:t>Психолого-педагогический консилиум является одной из форм взаимодействия руководящих и педагогических работников МБОУ «Ульяновская СОШ», осуществляющей образовательную деятельность.</w:t>
      </w:r>
    </w:p>
    <w:p w:rsidR="00037204" w:rsidRDefault="00F72922">
      <w:pPr>
        <w:spacing w:line="276" w:lineRule="auto"/>
        <w:ind w:left="143" w:right="143" w:firstLine="29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оптимальных условий обучения, развития, </w:t>
      </w:r>
      <w:proofErr w:type="gramStart"/>
      <w:r>
        <w:rPr>
          <w:sz w:val="24"/>
        </w:rPr>
        <w:t>социализации и адаптации</w:t>
      </w:r>
      <w:proofErr w:type="gramEnd"/>
      <w:r>
        <w:rPr>
          <w:sz w:val="24"/>
        </w:rPr>
        <w:t xml:space="preserve"> обучающихся посредством психолого-педагогического сопровождения.</w:t>
      </w:r>
    </w:p>
    <w:p w:rsidR="00037204" w:rsidRDefault="00F72922">
      <w:pPr>
        <w:spacing w:before="5"/>
        <w:ind w:left="442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proofErr w:type="spellStart"/>
      <w:r>
        <w:rPr>
          <w:b/>
          <w:spacing w:val="-4"/>
          <w:sz w:val="24"/>
        </w:rPr>
        <w:t>ППк</w:t>
      </w:r>
      <w:proofErr w:type="spellEnd"/>
      <w:r>
        <w:rPr>
          <w:b/>
          <w:spacing w:val="-4"/>
          <w:sz w:val="24"/>
        </w:rPr>
        <w:t>:</w:t>
      </w:r>
    </w:p>
    <w:p w:rsidR="00037204" w:rsidRDefault="00F72922">
      <w:pPr>
        <w:pStyle w:val="a5"/>
        <w:numPr>
          <w:ilvl w:val="0"/>
          <w:numId w:val="14"/>
        </w:numPr>
        <w:tabs>
          <w:tab w:val="left" w:pos="850"/>
          <w:tab w:val="left" w:pos="862"/>
        </w:tabs>
        <w:spacing w:before="36" w:line="276" w:lineRule="auto"/>
        <w:ind w:left="862" w:hanging="360"/>
        <w:jc w:val="both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37204" w:rsidRDefault="00F72922">
      <w:pPr>
        <w:pStyle w:val="a5"/>
        <w:numPr>
          <w:ilvl w:val="0"/>
          <w:numId w:val="14"/>
        </w:numPr>
        <w:tabs>
          <w:tab w:val="left" w:pos="850"/>
          <w:tab w:val="left" w:pos="862"/>
        </w:tabs>
        <w:spacing w:before="1" w:line="276" w:lineRule="auto"/>
        <w:ind w:left="862" w:hanging="360"/>
        <w:jc w:val="both"/>
        <w:rPr>
          <w:sz w:val="24"/>
        </w:rPr>
      </w:pPr>
      <w:r>
        <w:rPr>
          <w:sz w:val="24"/>
        </w:rPr>
        <w:t>Разработка рекомендаций по организации психолого-педагогического сопровождения обучающихся;</w:t>
      </w:r>
    </w:p>
    <w:p w:rsidR="00037204" w:rsidRDefault="00F72922">
      <w:pPr>
        <w:pStyle w:val="a5"/>
        <w:numPr>
          <w:ilvl w:val="0"/>
          <w:numId w:val="14"/>
        </w:numPr>
        <w:tabs>
          <w:tab w:val="left" w:pos="850"/>
          <w:tab w:val="left" w:pos="862"/>
        </w:tabs>
        <w:spacing w:line="276" w:lineRule="auto"/>
        <w:ind w:left="862" w:hanging="360"/>
        <w:jc w:val="both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037204" w:rsidRDefault="00F72922">
      <w:pPr>
        <w:pStyle w:val="a5"/>
        <w:numPr>
          <w:ilvl w:val="0"/>
          <w:numId w:val="14"/>
        </w:numPr>
        <w:tabs>
          <w:tab w:val="left" w:pos="850"/>
        </w:tabs>
        <w:ind w:left="850" w:right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.</w:t>
      </w:r>
    </w:p>
    <w:p w:rsidR="00037204" w:rsidRDefault="00037204">
      <w:pPr>
        <w:pStyle w:val="a3"/>
        <w:rPr>
          <w:sz w:val="20"/>
        </w:rPr>
      </w:pPr>
    </w:p>
    <w:p w:rsidR="00037204" w:rsidRDefault="00037204">
      <w:pPr>
        <w:pStyle w:val="a3"/>
        <w:rPr>
          <w:sz w:val="20"/>
        </w:rPr>
      </w:pPr>
    </w:p>
    <w:p w:rsidR="00037204" w:rsidRDefault="00037204">
      <w:pPr>
        <w:pStyle w:val="a3"/>
        <w:spacing w:before="183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416"/>
        <w:gridCol w:w="2109"/>
      </w:tblGrid>
      <w:tr w:rsidR="00037204">
        <w:trPr>
          <w:trHeight w:val="828"/>
        </w:trPr>
        <w:tc>
          <w:tcPr>
            <w:tcW w:w="816" w:type="dxa"/>
          </w:tcPr>
          <w:p w:rsidR="00037204" w:rsidRDefault="00F72922">
            <w:pPr>
              <w:pStyle w:val="TableParagraph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73" w:lineRule="exact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037204" w:rsidRDefault="00F72922">
            <w:pPr>
              <w:pStyle w:val="TableParagraph"/>
              <w:spacing w:line="270" w:lineRule="atLeast"/>
              <w:ind w:left="109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37204">
        <w:trPr>
          <w:trHeight w:val="1931"/>
        </w:trPr>
        <w:tc>
          <w:tcPr>
            <w:tcW w:w="816" w:type="dxa"/>
          </w:tcPr>
          <w:p w:rsidR="00037204" w:rsidRDefault="00F7292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8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1</w:t>
            </w:r>
          </w:p>
          <w:p w:rsidR="00037204" w:rsidRDefault="00F72922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ind w:left="564" w:hanging="28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037204" w:rsidRDefault="00F72922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  <w:tab w:val="left" w:pos="566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2025 учебный год.</w:t>
            </w:r>
          </w:p>
          <w:p w:rsidR="00037204" w:rsidRDefault="00F72922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ind w:left="564" w:hanging="2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37204" w:rsidRDefault="00F72922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  <w:tab w:val="left" w:pos="566"/>
              </w:tabs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Утверждение графика работы консилиума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before="270"/>
              <w:ind w:left="10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37204">
        <w:trPr>
          <w:trHeight w:val="1658"/>
        </w:trPr>
        <w:tc>
          <w:tcPr>
            <w:tcW w:w="816" w:type="dxa"/>
          </w:tcPr>
          <w:p w:rsidR="00037204" w:rsidRDefault="00F7292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2</w:t>
            </w:r>
          </w:p>
          <w:p w:rsidR="00037204" w:rsidRDefault="00F72922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  <w:tab w:val="left" w:pos="56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ОВЗ, детей-инвалидов, детей «группы </w:t>
            </w:r>
            <w:r>
              <w:rPr>
                <w:spacing w:val="-2"/>
                <w:sz w:val="24"/>
              </w:rPr>
              <w:t>риска».</w:t>
            </w:r>
          </w:p>
          <w:p w:rsidR="00037204" w:rsidRDefault="00F72922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  <w:tab w:val="left" w:pos="566"/>
              </w:tabs>
              <w:spacing w:line="270" w:lineRule="atLeast"/>
              <w:ind w:right="4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70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Председатель,</w:t>
            </w:r>
          </w:p>
          <w:p w:rsidR="00037204" w:rsidRDefault="00F729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</w:tr>
      <w:tr w:rsidR="00037204">
        <w:trPr>
          <w:trHeight w:val="827"/>
        </w:trPr>
        <w:tc>
          <w:tcPr>
            <w:tcW w:w="816" w:type="dxa"/>
          </w:tcPr>
          <w:p w:rsidR="00037204" w:rsidRDefault="00F7292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 ФГОС ОВЗ, ФОП НОО и ООО, ФАООП.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Председатель,</w:t>
            </w:r>
          </w:p>
          <w:p w:rsidR="00037204" w:rsidRDefault="00F72922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учителя</w:t>
            </w:r>
          </w:p>
        </w:tc>
      </w:tr>
      <w:tr w:rsidR="00037204">
        <w:trPr>
          <w:trHeight w:val="1655"/>
        </w:trPr>
        <w:tc>
          <w:tcPr>
            <w:tcW w:w="816" w:type="dxa"/>
          </w:tcPr>
          <w:p w:rsidR="00037204" w:rsidRDefault="00F7292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1-х, 5-х, 10-х классов.</w:t>
            </w:r>
          </w:p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обучению в школе»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ind w:left="304" w:hanging="17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5-х, 10-х классов, </w:t>
            </w:r>
            <w:r>
              <w:rPr>
                <w:spacing w:val="-2"/>
                <w:sz w:val="24"/>
              </w:rPr>
              <w:t>специалисты психолого-</w:t>
            </w:r>
          </w:p>
          <w:p w:rsidR="00037204" w:rsidRDefault="00F729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827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3</w:t>
            </w:r>
          </w:p>
          <w:p w:rsidR="00037204" w:rsidRDefault="00F729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Адаптационный период обучающихся 5-х классов.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х</w:t>
            </w:r>
          </w:p>
          <w:p w:rsidR="00037204" w:rsidRDefault="00F72922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>классов, специалисты</w:t>
            </w:r>
          </w:p>
        </w:tc>
      </w:tr>
    </w:tbl>
    <w:p w:rsidR="00037204" w:rsidRDefault="00037204">
      <w:pPr>
        <w:pStyle w:val="TableParagraph"/>
        <w:spacing w:line="270" w:lineRule="atLeast"/>
        <w:rPr>
          <w:sz w:val="24"/>
        </w:rPr>
        <w:sectPr w:rsidR="00037204">
          <w:pgSz w:w="11910" w:h="16840"/>
          <w:pgMar w:top="1040" w:right="708" w:bottom="77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416"/>
        <w:gridCol w:w="2109"/>
      </w:tblGrid>
      <w:tr w:rsidR="00037204">
        <w:trPr>
          <w:trHeight w:val="830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:rsidR="00037204" w:rsidRDefault="00F7292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1655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4</w:t>
            </w:r>
          </w:p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Адаптационный период обучающихся 1-х, классов.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 xml:space="preserve">Учителя 1-х </w:t>
            </w:r>
            <w:r>
              <w:rPr>
                <w:spacing w:val="-2"/>
                <w:sz w:val="24"/>
              </w:rPr>
              <w:t>классов, специалисты психолого-</w:t>
            </w:r>
          </w:p>
          <w:p w:rsidR="00037204" w:rsidRDefault="00F729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827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7204" w:rsidRDefault="00F72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ind w:left="124" w:firstLine="50"/>
              <w:rPr>
                <w:sz w:val="24"/>
              </w:rPr>
            </w:pPr>
            <w:r>
              <w:rPr>
                <w:sz w:val="24"/>
              </w:rPr>
              <w:t xml:space="preserve">По итогам </w:t>
            </w:r>
            <w:r>
              <w:rPr>
                <w:spacing w:val="-2"/>
                <w:sz w:val="24"/>
              </w:rPr>
              <w:t>диагностик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:rsidR="00037204" w:rsidRDefault="00F729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37204">
        <w:trPr>
          <w:trHeight w:val="2208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«Особенности адаптации обучающихся 1-х, 5-х, 10-х </w:t>
            </w:r>
            <w:r>
              <w:rPr>
                <w:spacing w:val="-2"/>
                <w:sz w:val="24"/>
              </w:rPr>
              <w:t>классов»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1-х, 5-х, 10-х классов, </w:t>
            </w: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z w:val="24"/>
              </w:rPr>
              <w:t>психолого -</w:t>
            </w:r>
          </w:p>
          <w:p w:rsidR="00037204" w:rsidRDefault="00F729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1379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 материалов диагностического 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учащихся 1-х, 5-х, 10-х классов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классные</w:t>
            </w:r>
          </w:p>
          <w:p w:rsidR="00037204" w:rsidRDefault="00F7292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1-х, 5-х, 10-х классов</w:t>
            </w:r>
          </w:p>
        </w:tc>
      </w:tr>
      <w:tr w:rsidR="00037204">
        <w:trPr>
          <w:trHeight w:val="1655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из детского сада в начальную школу»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before="268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учителя 1-х </w:t>
            </w:r>
            <w:r>
              <w:rPr>
                <w:spacing w:val="-2"/>
                <w:sz w:val="24"/>
              </w:rPr>
              <w:t>классов,</w:t>
            </w:r>
          </w:p>
          <w:p w:rsidR="00037204" w:rsidRDefault="00F72922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воспитатели и 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детских садов</w:t>
            </w:r>
          </w:p>
        </w:tc>
      </w:tr>
      <w:tr w:rsidR="00037204">
        <w:trPr>
          <w:trHeight w:val="1379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«Преемственность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 воспитательном процессе при переходе</w:t>
            </w:r>
          </w:p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before="267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 </w:t>
            </w:r>
            <w:r>
              <w:rPr>
                <w:spacing w:val="-2"/>
                <w:sz w:val="24"/>
              </w:rPr>
              <w:t>начальных</w:t>
            </w:r>
          </w:p>
          <w:p w:rsidR="00037204" w:rsidRDefault="00F72922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5-х классов</w:t>
            </w:r>
          </w:p>
        </w:tc>
      </w:tr>
      <w:tr w:rsidR="00037204">
        <w:trPr>
          <w:trHeight w:val="1380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ind w:left="482" w:right="182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психолого-</w:t>
            </w:r>
          </w:p>
          <w:p w:rsidR="00037204" w:rsidRDefault="00F729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1382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ind w:left="146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психолого-</w:t>
            </w:r>
          </w:p>
          <w:p w:rsidR="00037204" w:rsidRDefault="00F729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037204">
        <w:trPr>
          <w:trHeight w:val="1656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5</w:t>
            </w:r>
          </w:p>
          <w:p w:rsidR="00037204" w:rsidRDefault="00F72922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left="564" w:hanging="28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адаптированных</w:t>
            </w:r>
          </w:p>
          <w:p w:rsidR="00037204" w:rsidRDefault="00F72922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4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  <w:p w:rsidR="00037204" w:rsidRDefault="00037204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037204" w:rsidRDefault="00F72922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Председатель,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037204" w:rsidRDefault="00037204">
      <w:pPr>
        <w:pStyle w:val="TableParagraph"/>
        <w:rPr>
          <w:sz w:val="24"/>
        </w:rPr>
        <w:sectPr w:rsidR="00037204">
          <w:type w:val="continuous"/>
          <w:pgSz w:w="11910" w:h="16840"/>
          <w:pgMar w:top="1100" w:right="708" w:bottom="1001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416"/>
        <w:gridCol w:w="2109"/>
      </w:tblGrid>
      <w:tr w:rsidR="00037204">
        <w:trPr>
          <w:trHeight w:val="554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037204" w:rsidRDefault="00F72922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14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9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04">
        <w:trPr>
          <w:trHeight w:val="1380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коррекции и развитию психических </w:t>
            </w:r>
            <w:r>
              <w:rPr>
                <w:spacing w:val="-2"/>
                <w:sz w:val="24"/>
              </w:rPr>
              <w:t>процессов.</w:t>
            </w:r>
          </w:p>
          <w:p w:rsidR="00037204" w:rsidRDefault="00F729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низкой учебной мотивацией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ind w:left="482" w:right="182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37204">
        <w:trPr>
          <w:trHeight w:val="1379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6</w:t>
            </w:r>
          </w:p>
          <w:p w:rsidR="00037204" w:rsidRDefault="00F72922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 на обучающихся 9-х классов, подлежащих представлению на районную ПМПК для определения условий проведения ГИА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9-х классов, члены </w:t>
            </w:r>
            <w:r>
              <w:rPr>
                <w:spacing w:val="-4"/>
                <w:sz w:val="24"/>
              </w:rPr>
              <w:t>ПМПК</w:t>
            </w:r>
          </w:p>
        </w:tc>
      </w:tr>
    </w:tbl>
    <w:p w:rsidR="00037204" w:rsidRDefault="00037204">
      <w:pPr>
        <w:pStyle w:val="TableParagraph"/>
        <w:rPr>
          <w:sz w:val="24"/>
        </w:rPr>
        <w:sectPr w:rsidR="00037204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416"/>
        <w:gridCol w:w="2109"/>
      </w:tblGrid>
      <w:tr w:rsidR="00037204">
        <w:trPr>
          <w:trHeight w:val="2762"/>
        </w:trPr>
        <w:tc>
          <w:tcPr>
            <w:tcW w:w="816" w:type="dxa"/>
          </w:tcPr>
          <w:p w:rsidR="00037204" w:rsidRDefault="0003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037204" w:rsidRDefault="00F72922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ППк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7</w:t>
            </w:r>
          </w:p>
          <w:p w:rsidR="00037204" w:rsidRDefault="00F72922" w:rsidP="00F7292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280" w:right="135" w:firstLine="0"/>
              <w:rPr>
                <w:sz w:val="24"/>
              </w:rPr>
            </w:pPr>
            <w:r>
              <w:rPr>
                <w:sz w:val="24"/>
              </w:rPr>
              <w:t>Результаты психолого-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 с особыми</w:t>
            </w:r>
          </w:p>
          <w:p w:rsidR="00037204" w:rsidRDefault="00F72922" w:rsidP="00F72922">
            <w:pPr>
              <w:pStyle w:val="TableParagraph"/>
              <w:tabs>
                <w:tab w:val="left" w:pos="467"/>
              </w:tabs>
              <w:ind w:left="280" w:right="13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детей с ОВЗ; </w:t>
            </w:r>
          </w:p>
          <w:p w:rsidR="00037204" w:rsidRDefault="00F72922" w:rsidP="00F7292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280" w:right="135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территориальную ПМПК.</w:t>
            </w:r>
          </w:p>
          <w:p w:rsidR="00037204" w:rsidRDefault="00F72922" w:rsidP="00F7292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0" w:lineRule="atLeast"/>
              <w:ind w:left="280" w:right="135" w:firstLine="0"/>
              <w:rPr>
                <w:sz w:val="24"/>
              </w:rPr>
            </w:pPr>
            <w:r>
              <w:rPr>
                <w:sz w:val="24"/>
              </w:rPr>
              <w:t>Направление детей на территориальную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1416" w:type="dxa"/>
          </w:tcPr>
          <w:p w:rsidR="00037204" w:rsidRDefault="00037204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037204" w:rsidRDefault="00F72922">
            <w:pPr>
              <w:pStyle w:val="TableParagraph"/>
              <w:ind w:left="513" w:right="226" w:hanging="2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Председатель,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037204">
        <w:trPr>
          <w:trHeight w:val="551"/>
        </w:trPr>
        <w:tc>
          <w:tcPr>
            <w:tcW w:w="5780" w:type="dxa"/>
            <w:gridSpan w:val="2"/>
          </w:tcPr>
          <w:p w:rsidR="00037204" w:rsidRDefault="00F72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Внеплановые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запросу</w:t>
            </w:r>
            <w:r>
              <w:rPr>
                <w:b/>
                <w:spacing w:val="-2"/>
                <w:sz w:val="24"/>
              </w:rPr>
              <w:t xml:space="preserve"> педагогов,</w:t>
            </w:r>
          </w:p>
          <w:p w:rsidR="00037204" w:rsidRDefault="00F7292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родителей.</w:t>
            </w:r>
          </w:p>
        </w:tc>
        <w:tc>
          <w:tcPr>
            <w:tcW w:w="1416" w:type="dxa"/>
          </w:tcPr>
          <w:p w:rsidR="00037204" w:rsidRDefault="00F72922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037204" w:rsidRDefault="00F72922">
            <w:pPr>
              <w:pStyle w:val="TableParagraph"/>
              <w:spacing w:line="264" w:lineRule="exact"/>
              <w:ind w:left="109" w:right="1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9" w:type="dxa"/>
          </w:tcPr>
          <w:p w:rsidR="00037204" w:rsidRDefault="00F72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Председатель,</w:t>
            </w:r>
          </w:p>
          <w:p w:rsidR="00037204" w:rsidRDefault="00F729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037204" w:rsidRDefault="00037204">
      <w:pPr>
        <w:pStyle w:val="TableParagraph"/>
        <w:spacing w:line="264" w:lineRule="exact"/>
        <w:rPr>
          <w:sz w:val="24"/>
        </w:rPr>
        <w:sectPr w:rsidR="00037204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037204" w:rsidRDefault="00037204">
      <w:pPr>
        <w:pStyle w:val="a3"/>
        <w:spacing w:before="4"/>
        <w:rPr>
          <w:sz w:val="17"/>
        </w:rPr>
      </w:pPr>
    </w:p>
    <w:sectPr w:rsidR="00037204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C80"/>
    <w:multiLevelType w:val="hybridMultilevel"/>
    <w:tmpl w:val="8AFEBE82"/>
    <w:lvl w:ilvl="0" w:tplc="32568FDA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0F63E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2EB2CF86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CCCC243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419C923E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E6F04570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4AD0A456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EA36CE7C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16A64210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AB32D8"/>
    <w:multiLevelType w:val="hybridMultilevel"/>
    <w:tmpl w:val="8A0A46C0"/>
    <w:lvl w:ilvl="0" w:tplc="87288296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89C24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9E9E7940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0192A690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6CC2B5CE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1598DC68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08EC89A6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05D4FA0C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4B5EDCAE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4C5287"/>
    <w:multiLevelType w:val="hybridMultilevel"/>
    <w:tmpl w:val="B33A3C60"/>
    <w:lvl w:ilvl="0" w:tplc="90E64D2E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09450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53DEC84C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A824F94E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B3B8136C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53DCB69A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C0FAB452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60B443F6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81F87A8A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9C142F4"/>
    <w:multiLevelType w:val="hybridMultilevel"/>
    <w:tmpl w:val="A9966AC2"/>
    <w:lvl w:ilvl="0" w:tplc="18DE47FA">
      <w:numFmt w:val="bullet"/>
      <w:lvlText w:val=""/>
      <w:lvlJc w:val="left"/>
      <w:pPr>
        <w:ind w:left="82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444DC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3098A222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5F4C3B74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45508B1E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8910D0E6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A3D0DD8A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A5F4195C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4B2AEC40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D476826"/>
    <w:multiLevelType w:val="hybridMultilevel"/>
    <w:tmpl w:val="A91E7B14"/>
    <w:lvl w:ilvl="0" w:tplc="32CC35C6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E5952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FAC4D6E4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6050732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DCDC8D24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14E880D2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7AE0851C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15222016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49AA96CE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F507F44"/>
    <w:multiLevelType w:val="hybridMultilevel"/>
    <w:tmpl w:val="34947CFC"/>
    <w:lvl w:ilvl="0" w:tplc="74EAA9D6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D46BB4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59A0C134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73A857C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0D9A4E36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F3BC3A2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3092C20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9634C504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D74405DC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BF5F28"/>
    <w:multiLevelType w:val="hybridMultilevel"/>
    <w:tmpl w:val="9B581E48"/>
    <w:lvl w:ilvl="0" w:tplc="FC56361E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49BF8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1ECA7F9A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98A2185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AEC421F0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3746DF24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E460E142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57E8F554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43E8B188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15B3D87"/>
    <w:multiLevelType w:val="hybridMultilevel"/>
    <w:tmpl w:val="32541E62"/>
    <w:lvl w:ilvl="0" w:tplc="F5EE5C0E">
      <w:start w:val="4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0EE68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92B22AF0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971A2FD0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B04E2146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DB305DA6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2AE2A14E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C9AA108C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46208E7A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13C5C00"/>
    <w:multiLevelType w:val="hybridMultilevel"/>
    <w:tmpl w:val="5CD4C0EA"/>
    <w:lvl w:ilvl="0" w:tplc="52E6D326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569D08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D99A6680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B08C8BBA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D19856E6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1A5CC266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5C629E94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2B1061D8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01DA65F6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4C041AB"/>
    <w:multiLevelType w:val="hybridMultilevel"/>
    <w:tmpl w:val="1B4ED600"/>
    <w:lvl w:ilvl="0" w:tplc="3968C27E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03090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59603DC6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3" w:tplc="2D6C033A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4" w:tplc="364EB62C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5" w:tplc="5CACCD60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6" w:tplc="78BEAF7E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7" w:tplc="E624A2A0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8" w:tplc="7BCA7DD6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5884801"/>
    <w:multiLevelType w:val="hybridMultilevel"/>
    <w:tmpl w:val="3794A244"/>
    <w:lvl w:ilvl="0" w:tplc="9048A980">
      <w:start w:val="1"/>
      <w:numFmt w:val="decimal"/>
      <w:lvlText w:val="%1."/>
      <w:lvlJc w:val="left"/>
      <w:pPr>
        <w:ind w:left="86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E0500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4120D1A0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73945CC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EC5C09A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A216B86A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59C699A4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AD0C3870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A84621E8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D674770"/>
    <w:multiLevelType w:val="hybridMultilevel"/>
    <w:tmpl w:val="A320725C"/>
    <w:lvl w:ilvl="0" w:tplc="951A902A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8452C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2E50FA24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ECB460F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43F20992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77FA185E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54EEA016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E8AEF464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5DEEEC14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05F37B5"/>
    <w:multiLevelType w:val="hybridMultilevel"/>
    <w:tmpl w:val="D242D060"/>
    <w:lvl w:ilvl="0" w:tplc="6834F498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DEECE4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6E8431F2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82A0B21A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277C4312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9A2C0728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D70EB39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3564B208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6AA60130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5C54B9E"/>
    <w:multiLevelType w:val="hybridMultilevel"/>
    <w:tmpl w:val="6090E3E0"/>
    <w:lvl w:ilvl="0" w:tplc="B0DEB514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CBA1C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393E7F6E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2604EF2C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0B980F06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CE74C726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73529A48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547ECC20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6976764A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92719AB"/>
    <w:multiLevelType w:val="hybridMultilevel"/>
    <w:tmpl w:val="E6665CB8"/>
    <w:lvl w:ilvl="0" w:tplc="9A70374A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EC064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30906F0C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3" w:tplc="A8EE283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4" w:tplc="1A8A69DC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966C31B2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D166DF16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DAD26236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8" w:tplc="15745D4E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14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4"/>
    <w:rsid w:val="00037204"/>
    <w:rsid w:val="003F7CBA"/>
    <w:rsid w:val="00806B07"/>
    <w:rsid w:val="00E04C75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1D43"/>
  <w15:docId w15:val="{8EB54BF0-03F0-4AF2-8504-6A088106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43" w:right="241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211" w:right="138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</dc:creator>
  <cp:lastModifiedBy>Lenovo</cp:lastModifiedBy>
  <cp:revision>4</cp:revision>
  <dcterms:created xsi:type="dcterms:W3CDTF">2025-03-14T07:06:00Z</dcterms:created>
  <dcterms:modified xsi:type="dcterms:W3CDTF">2025-03-14T07:25:00Z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