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FE" w:rsidRPr="00A55166" w:rsidRDefault="003C28FE" w:rsidP="003C28FE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562C0B">
        <w:rPr>
          <w:rFonts w:ascii="Times New Roman" w:hAnsi="Times New Roman" w:cs="Times New Roman"/>
          <w:b/>
          <w:sz w:val="32"/>
          <w:szCs w:val="24"/>
        </w:rPr>
        <w:t>РАБОЧАЯ ПРОГРАММА</w:t>
      </w:r>
    </w:p>
    <w:p w:rsidR="003C28FE" w:rsidRPr="00240593" w:rsidRDefault="003C28FE" w:rsidP="003C28FE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28FE" w:rsidRDefault="003C28FE" w:rsidP="003C28FE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8FE" w:rsidRDefault="003C28FE" w:rsidP="003C28FE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3C28FE" w:rsidRPr="00A94474" w:rsidRDefault="003C28FE" w:rsidP="003C28FE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562C0B">
        <w:rPr>
          <w:rFonts w:ascii="Times New Roman" w:hAnsi="Times New Roman" w:cs="Times New Roman"/>
          <w:b/>
          <w:sz w:val="32"/>
          <w:szCs w:val="24"/>
        </w:rPr>
        <w:t xml:space="preserve">УЧЕБНЫЙ </w:t>
      </w:r>
      <w:r>
        <w:rPr>
          <w:rFonts w:ascii="Times New Roman" w:hAnsi="Times New Roman" w:cs="Times New Roman"/>
          <w:b/>
          <w:sz w:val="32"/>
          <w:szCs w:val="24"/>
        </w:rPr>
        <w:t xml:space="preserve"> ПРЕДМЕТ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Подготовка к ЕГЭ </w:t>
      </w:r>
    </w:p>
    <w:p w:rsidR="003C28FE" w:rsidRPr="00562C0B" w:rsidRDefault="003C28FE" w:rsidP="003C28FE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3C28FE" w:rsidRPr="00562C0B" w:rsidRDefault="003C28FE" w:rsidP="003C28FE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562C0B">
        <w:rPr>
          <w:rFonts w:ascii="Times New Roman" w:hAnsi="Times New Roman" w:cs="Times New Roman"/>
          <w:b/>
          <w:sz w:val="32"/>
          <w:szCs w:val="24"/>
        </w:rPr>
        <w:t xml:space="preserve">КЛАСС                 </w:t>
      </w:r>
      <w:r>
        <w:rPr>
          <w:rFonts w:ascii="Times New Roman" w:hAnsi="Times New Roman" w:cs="Times New Roman"/>
          <w:b/>
          <w:sz w:val="32"/>
          <w:szCs w:val="24"/>
        </w:rPr>
        <w:t xml:space="preserve">                     </w:t>
      </w:r>
      <w:r w:rsidRPr="00562C0B">
        <w:rPr>
          <w:rFonts w:ascii="Times New Roman" w:hAnsi="Times New Roman" w:cs="Times New Roman"/>
          <w:b/>
          <w:sz w:val="32"/>
          <w:szCs w:val="24"/>
        </w:rPr>
        <w:t xml:space="preserve">   </w:t>
      </w:r>
      <w:r w:rsidR="00295B51">
        <w:rPr>
          <w:rFonts w:ascii="Times New Roman" w:hAnsi="Times New Roman" w:cs="Times New Roman"/>
          <w:b/>
          <w:sz w:val="32"/>
          <w:szCs w:val="24"/>
        </w:rPr>
        <w:t>10</w:t>
      </w:r>
      <w:r w:rsidRPr="00562C0B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3C28FE" w:rsidRPr="00562C0B" w:rsidRDefault="003C28FE" w:rsidP="003C28FE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562C0B">
        <w:rPr>
          <w:rFonts w:ascii="Times New Roman" w:hAnsi="Times New Roman" w:cs="Times New Roman"/>
          <w:b/>
          <w:sz w:val="32"/>
          <w:szCs w:val="24"/>
        </w:rPr>
        <w:t>УЧИТЕЛЬ              Попова Алена Евгеньевна</w:t>
      </w:r>
    </w:p>
    <w:p w:rsidR="003C28FE" w:rsidRPr="00562C0B" w:rsidRDefault="003C28FE" w:rsidP="003C28FE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562C0B">
        <w:rPr>
          <w:rFonts w:ascii="Times New Roman" w:hAnsi="Times New Roman" w:cs="Times New Roman"/>
          <w:b/>
          <w:sz w:val="32"/>
          <w:szCs w:val="24"/>
        </w:rPr>
        <w:t xml:space="preserve">КАТЕГОРИЯ                 </w:t>
      </w:r>
      <w:r>
        <w:rPr>
          <w:rFonts w:ascii="Times New Roman" w:hAnsi="Times New Roman" w:cs="Times New Roman"/>
          <w:b/>
          <w:sz w:val="32"/>
          <w:szCs w:val="24"/>
        </w:rPr>
        <w:t xml:space="preserve">      </w:t>
      </w:r>
      <w:r w:rsidRPr="00562C0B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="002F7305">
        <w:rPr>
          <w:rFonts w:ascii="Times New Roman" w:hAnsi="Times New Roman" w:cs="Times New Roman"/>
          <w:b/>
          <w:sz w:val="32"/>
          <w:szCs w:val="24"/>
        </w:rPr>
        <w:t xml:space="preserve">ВЫСШАЯ </w:t>
      </w:r>
    </w:p>
    <w:p w:rsidR="003C28FE" w:rsidRPr="00562C0B" w:rsidRDefault="003C28FE" w:rsidP="003C28FE">
      <w:pPr>
        <w:spacing w:line="480" w:lineRule="auto"/>
        <w:rPr>
          <w:rFonts w:ascii="Times New Roman" w:eastAsia="Calibri" w:hAnsi="Times New Roman" w:cs="Times New Roman"/>
          <w:sz w:val="32"/>
          <w:szCs w:val="24"/>
        </w:rPr>
      </w:pPr>
      <w:r w:rsidRPr="00562C0B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3C28FE" w:rsidRDefault="003C28FE" w:rsidP="003C28FE">
      <w:pPr>
        <w:pStyle w:val="a6"/>
        <w:jc w:val="both"/>
        <w:rPr>
          <w:sz w:val="28"/>
          <w:szCs w:val="28"/>
        </w:rPr>
      </w:pPr>
    </w:p>
    <w:p w:rsidR="003C28FE" w:rsidRDefault="003C28FE" w:rsidP="003C28FE">
      <w:pPr>
        <w:pStyle w:val="a6"/>
        <w:jc w:val="both"/>
        <w:rPr>
          <w:sz w:val="28"/>
          <w:szCs w:val="28"/>
        </w:rPr>
      </w:pPr>
    </w:p>
    <w:p w:rsidR="003C28FE" w:rsidRDefault="003C28FE" w:rsidP="003C28FE">
      <w:pPr>
        <w:pStyle w:val="a6"/>
        <w:jc w:val="both"/>
        <w:rPr>
          <w:sz w:val="28"/>
          <w:szCs w:val="28"/>
        </w:rPr>
      </w:pPr>
    </w:p>
    <w:p w:rsidR="003C28FE" w:rsidRDefault="003C28FE" w:rsidP="003C28FE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3C28FE" w:rsidRDefault="003C28FE" w:rsidP="003C28FE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3C28FE" w:rsidRDefault="003C28FE" w:rsidP="003C28FE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br w:type="page"/>
      </w:r>
    </w:p>
    <w:p w:rsidR="003C28FE" w:rsidRDefault="003C28FE" w:rsidP="003C28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 xml:space="preserve"> </w:t>
      </w:r>
      <w:r w:rsidRPr="0024059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4"/>
        <w:tblW w:w="10666" w:type="dxa"/>
        <w:tblInd w:w="-459" w:type="dxa"/>
        <w:tblLook w:val="04A0" w:firstRow="1" w:lastRow="0" w:firstColumn="1" w:lastColumn="0" w:noHBand="0" w:noVBand="1"/>
      </w:tblPr>
      <w:tblGrid>
        <w:gridCol w:w="5150"/>
        <w:gridCol w:w="5516"/>
      </w:tblGrid>
      <w:tr w:rsidR="003C28FE" w:rsidRPr="00240593" w:rsidTr="006E6DC0">
        <w:tc>
          <w:tcPr>
            <w:tcW w:w="5150" w:type="dxa"/>
          </w:tcPr>
          <w:p w:rsidR="003C28FE" w:rsidRPr="00350FC8" w:rsidRDefault="00350FC8" w:rsidP="00350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Выпускник </w:t>
            </w:r>
            <w:r w:rsidR="003C28FE" w:rsidRPr="00350F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научится</w:t>
            </w:r>
          </w:p>
        </w:tc>
        <w:tc>
          <w:tcPr>
            <w:tcW w:w="5516" w:type="dxa"/>
          </w:tcPr>
          <w:p w:rsidR="003C28FE" w:rsidRPr="00350FC8" w:rsidRDefault="00350FC8" w:rsidP="006E6DC0">
            <w:pPr>
              <w:pStyle w:val="141"/>
              <w:shd w:val="clear" w:color="auto" w:fill="auto"/>
              <w:spacing w:line="240" w:lineRule="auto"/>
              <w:ind w:firstLine="454"/>
              <w:jc w:val="center"/>
              <w:rPr>
                <w:b/>
                <w:i w:val="0"/>
                <w:sz w:val="24"/>
                <w:szCs w:val="24"/>
              </w:rPr>
            </w:pPr>
            <w:r w:rsidRPr="00350FC8">
              <w:rPr>
                <w:b/>
                <w:i w:val="0"/>
                <w:sz w:val="24"/>
                <w:szCs w:val="24"/>
              </w:rPr>
              <w:t xml:space="preserve">Выпускник </w:t>
            </w:r>
            <w:r w:rsidR="003C28FE" w:rsidRPr="00350FC8">
              <w:rPr>
                <w:b/>
                <w:i w:val="0"/>
                <w:sz w:val="24"/>
                <w:szCs w:val="24"/>
              </w:rPr>
              <w:t xml:space="preserve"> получит возможность научиться</w:t>
            </w:r>
          </w:p>
          <w:p w:rsidR="003C28FE" w:rsidRPr="00350FC8" w:rsidRDefault="003C28FE" w:rsidP="006E6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8FE" w:rsidRPr="00240593" w:rsidTr="006E6DC0">
        <w:tc>
          <w:tcPr>
            <w:tcW w:w="5150" w:type="dxa"/>
          </w:tcPr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объяснять разнообразие  лексического состава русского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-в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ладеть основными правилами произношения ударных и безударных гласных, некоторых согласных и сочетаний согласных, некоторых грамматических форм, особенностей произношения иноязычных слов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использовать толковые словари русского языка для определения, уточнения лексического значения слова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определять значения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паронимов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употреблять в речи трудные падежные формы, степени сравнения прилагательных и </w:t>
            </w:r>
            <w:proofErr w:type="gramStart"/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наречий ,</w:t>
            </w:r>
            <w:proofErr w:type="gramEnd"/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личные формы глаголов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употреблять в речи трудные падежные формы, степени сравнения прилагательных и </w:t>
            </w:r>
            <w:proofErr w:type="gramStart"/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наречий ,</w:t>
            </w:r>
            <w:proofErr w:type="gramEnd"/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личные формы глаголов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-о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пределять нормы согласования (согласование сказуемого с подлежащим, согласование определений с определяемым словом)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заменять  СПП с придаточными определительными предложениями с причастным оборотом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зовать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самостоятельны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речи, различать их постоянные и непостоянные морфологические признаки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Default="00A4186B" w:rsidP="00A418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применять изученные правила;   </w:t>
            </w:r>
          </w:p>
          <w:p w:rsidR="00A4186B" w:rsidRPr="00A4186B" w:rsidRDefault="00A4186B" w:rsidP="00A418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соблюдать орфографические и пунктуационные нормы, опознавать части речи, соблюдать орфографические, грамматические и  синтаксические нормы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обосновывать выбор н, </w:t>
            </w:r>
            <w:proofErr w:type="spellStart"/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нн</w:t>
            </w:r>
            <w:proofErr w:type="spellEnd"/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суффиксах кратких страдательных причастий и отглагольных  прилагательных; правильно употреблять в речи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 конструировать предложения;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применять изученные правила, правильно писать слова с неизменяемыми приставками, с приставками ПРЕ-  и ПРИ-, с приставками на –з, -с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объяснять правописание окончаний  причастий, суффиксов причастий настоящего времени,  применять алгоритм определения спряжения глагола, различать  глаголы 1 и 2 спряжения, правильно выбирать буквы в окончаниях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-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объяснять условия выбора данной орфограммы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применять изученные правила;    соблюдать орфографические и пунктуационные нормы, опознавать части речи, соблюдать орфографические, 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грамматические и  синтаксические нормы.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ходить   характеризовать сказуе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мое в предложении,  различать сказуемые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по составу слов, по способу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выражения лексического и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грамматического значений;</w:t>
            </w:r>
          </w:p>
          <w:p w:rsid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правильно ставить знаки препинания при однородных членах, связанных сочинительными союзами, составлять схемы предложений с однородными членами; </w:t>
            </w:r>
          </w:p>
          <w:p w:rsidR="00A4186B" w:rsidRPr="007B2643" w:rsidRDefault="007B2643" w:rsidP="007B26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="00A4186B" w:rsidRPr="007B2643">
              <w:rPr>
                <w:rFonts w:ascii="Times New Roman" w:eastAsia="Times New Roman" w:hAnsi="Times New Roman" w:cs="Times New Roman"/>
                <w:sz w:val="24"/>
                <w:szCs w:val="28"/>
              </w:rPr>
              <w:t>употреблять в речи вводные слова и предложения с учетом речевой ситуации, правильно расставлять знаки препинания при вводных словах и предложениях, соблюдать интонацию при чтении предложений, использовать вводные слова как средство связи предложений и смысловых частей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Pr="00A4186B" w:rsidRDefault="007B2643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 разграничивать сложные предложения разных типов, инто</w:t>
            </w:r>
            <w:r w:rsidR="00A4186B"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национно   и   пунктуационно оформлять бессоюзны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 и союзные  сложные  предложе</w:t>
            </w:r>
            <w:r w:rsidR="00A4186B"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ния, строить предложения с заданной конструкцией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="00A4186B"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  <w:p w:rsidR="003C28FE" w:rsidRPr="00240593" w:rsidRDefault="007B2643" w:rsidP="00A418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16" w:type="dxa"/>
          </w:tcPr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работать с орфоэпическим словарем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; 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подбирать синонимы и антонимы к слову, выбирать из синонимического ряда наиболее точное и уместное слово с учётом конкретной ревой ситуации, использовать синонимы как средство связи слов в тексте и как средство устранения неоправданного повтора, оценивать собственную и чужую речь с точки зрения уместности использования стилистически окрашенной лексики в различных ситуациях речевого общения, определять значения фразеологизмов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; </w:t>
            </w:r>
          </w:p>
          <w:p w:rsid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использовать толковые словари для определения, уточнения лексического значения слова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; 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разграничивать основное и добавочное действия, находить деепричастный оборот, выделять его запятыми; правильно строить предложения по заданным моделям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согласовывать  сказуемое с подлежащим,  оп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ределение с определяемым словом;</w:t>
            </w:r>
          </w:p>
          <w:p w:rsidR="00A4186B" w:rsidRP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выполнять морфологический разбор, правильно, уместно употреблять изученные части речи, использовать знания, умения по морфологии в практике правописания и проведения синтаксического анализа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3C28FE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применять правила о написании гласных и согласных в приставках, определять условия выбора гласных и согласных в приставках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стилистически различать про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стые 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составные глагольные сказуемые;</w:t>
            </w:r>
          </w:p>
          <w:p w:rsidR="00A4186B" w:rsidRDefault="00A4186B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определять оттенки противопоставления, контрастности, уступительности и несоответствия, выражаемые противительными союзами; чередование или неопределенность оценки явлений, выражаемые разделительными союзами, расставлять знаки препинания</w:t>
            </w:r>
            <w:r w:rsidR="007B2643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7B2643" w:rsidRPr="007B2643" w:rsidRDefault="007B2643" w:rsidP="007B2643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классифицировать   сложные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я</w:t>
            </w:r>
          </w:p>
          <w:p w:rsidR="00A4186B" w:rsidRPr="00A55166" w:rsidRDefault="007B2643" w:rsidP="00A4186B">
            <w:pPr>
              <w:pStyle w:val="a5"/>
              <w:shd w:val="clear" w:color="auto" w:fill="FFFFFF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интонационно оформ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лять ССП с разными типами смысловых отношений 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ежду частями, выявлять эти отно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шения,    правильно    ставить знаки препинания, составлять схемы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конст</w:t>
            </w:r>
            <w:r w:rsidRPr="00A4186B">
              <w:rPr>
                <w:rFonts w:ascii="Times New Roman" w:eastAsia="Times New Roman" w:hAnsi="Times New Roman" w:cs="Times New Roman"/>
                <w:sz w:val="24"/>
                <w:szCs w:val="28"/>
              </w:rPr>
              <w:t>руировать   предложения   по схемам</w:t>
            </w:r>
          </w:p>
        </w:tc>
      </w:tr>
    </w:tbl>
    <w:p w:rsidR="003C28FE" w:rsidRDefault="003C28FE" w:rsidP="003C28F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C28FE" w:rsidRDefault="003C28FE" w:rsidP="003C28FE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</w:p>
    <w:p w:rsidR="003C28FE" w:rsidRPr="00240593" w:rsidRDefault="003C28FE" w:rsidP="003C28FE">
      <w:pPr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</w:rPr>
      </w:pPr>
      <w:r w:rsidRPr="00240593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</w:rPr>
        <w:lastRenderedPageBreak/>
        <w:t xml:space="preserve">Содержание </w:t>
      </w:r>
      <w:r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</w:rPr>
        <w:t xml:space="preserve">    курса </w:t>
      </w:r>
    </w:p>
    <w:p w:rsidR="003C28FE" w:rsidRPr="00A55166" w:rsidRDefault="003C28FE" w:rsidP="003C28FE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  <w:t>1</w:t>
      </w:r>
      <w:r w:rsidR="00350FC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  <w:t xml:space="preserve"> класс – 1 </w:t>
      </w:r>
      <w:r w:rsidRPr="00562C0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  <w:t xml:space="preserve">часа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  <w:t xml:space="preserve">  неделю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 О структуре экзаменационного сочинения.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критериями оценивания задания 27.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текста и проблематика текста: в чем отличие? Типы проблем. Составление таблицы.</w:t>
      </w:r>
    </w:p>
    <w:p w:rsidR="003C28FE" w:rsidRPr="00365151" w:rsidRDefault="003C28FE" w:rsidP="003C28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выявления основных проблем в тексте. Практикум.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одной проблемы из нескольких.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конструкции (клише) для формулирования проблемы.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типичными ошибками при формулировании проблемы. Редактирование.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выявлению проблематики текста.</w:t>
      </w:r>
    </w:p>
    <w:p w:rsidR="003C28FE" w:rsidRPr="00365151" w:rsidRDefault="003C28FE" w:rsidP="003C28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позиция. Знакомство с информацией об авторе текста.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включения в сочинение.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и рассказчик: в чем разница?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типичными ошибками при формулировании позиции автора.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определению позиции автора.</w:t>
      </w:r>
    </w:p>
    <w:p w:rsidR="003C28FE" w:rsidRPr="00365151" w:rsidRDefault="003C28FE" w:rsidP="003C28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Авторский комментарий к проблеме текста. Поиск доказательств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 автора в предложенных текстах.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из текста, смысловая связь между ними.</w:t>
      </w:r>
    </w:p>
    <w:p w:rsidR="003C28FE" w:rsidRPr="00365151" w:rsidRDefault="003C28FE" w:rsidP="003C28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умений оформления всех частей сочинения: проблема,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примера, смысловая связь, точка зрения автора, собственное мнение, суждение, вывод.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аргумента. Практикум.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конструкции для выражения собственной точки зрения.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Аргументация собственной точки зрения по проблеме. Практикум.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сочинения. Основные средства связи между абзацами, предложениями.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вступления. Виды заключения. Типовые конструкции, используемые в заключении. Практикум.</w:t>
      </w:r>
    </w:p>
    <w:p w:rsidR="003C28FE" w:rsidRPr="00365151" w:rsidRDefault="003C28FE" w:rsidP="003C28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ученических сочинений. Коррекция ошибок.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недочетов.</w:t>
      </w:r>
    </w:p>
    <w:p w:rsidR="003C28FE" w:rsidRPr="00365151" w:rsidRDefault="003C28FE" w:rsidP="003C28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написанию задания 27 ЕГЭ (на материале текстов из вариантов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202</w:t>
      </w:r>
      <w:r w:rsidR="002F73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C28FE" w:rsidRPr="00365151" w:rsidRDefault="003C28FE" w:rsidP="003C28FE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28FE" w:rsidRDefault="003C28FE" w:rsidP="003C28FE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3C28FE" w:rsidRPr="004A7FEC" w:rsidRDefault="003C28FE" w:rsidP="003C28FE">
      <w:pPr>
        <w:pStyle w:val="a3"/>
        <w:shd w:val="clear" w:color="auto" w:fill="FFFFFF"/>
        <w:rPr>
          <w:color w:val="000000"/>
        </w:rPr>
      </w:pPr>
    </w:p>
    <w:p w:rsidR="003C28FE" w:rsidRDefault="003C28FE" w:rsidP="003C28FE">
      <w:pPr>
        <w:pStyle w:val="a3"/>
        <w:shd w:val="clear" w:color="auto" w:fill="FFFFFF"/>
        <w:jc w:val="center"/>
        <w:rPr>
          <w:rFonts w:eastAsia="SimSun"/>
          <w:b/>
          <w:noProof/>
          <w:shd w:val="clear" w:color="auto" w:fill="FFFFFF"/>
        </w:rPr>
      </w:pPr>
    </w:p>
    <w:p w:rsidR="003C28FE" w:rsidRPr="004A7FEC" w:rsidRDefault="003C28FE" w:rsidP="003C28FE">
      <w:pPr>
        <w:pStyle w:val="a3"/>
        <w:shd w:val="clear" w:color="auto" w:fill="FFFFFF"/>
        <w:jc w:val="center"/>
        <w:rPr>
          <w:color w:val="000000"/>
        </w:rPr>
      </w:pPr>
      <w:r w:rsidRPr="0019597A">
        <w:rPr>
          <w:rFonts w:eastAsia="SimSun"/>
          <w:b/>
          <w:noProof/>
          <w:shd w:val="clear" w:color="auto" w:fill="FFFFFF"/>
        </w:rPr>
        <w:lastRenderedPageBreak/>
        <w:t>Тематическое планирование</w:t>
      </w:r>
    </w:p>
    <w:p w:rsidR="003C28FE" w:rsidRPr="0019597A" w:rsidRDefault="003C28FE" w:rsidP="003C28FE">
      <w:pPr>
        <w:widowControl w:val="0"/>
        <w:tabs>
          <w:tab w:val="left" w:pos="4860"/>
          <w:tab w:val="left" w:pos="91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shd w:val="clear" w:color="auto" w:fill="FFFFFF"/>
        </w:rPr>
      </w:pPr>
    </w:p>
    <w:p w:rsidR="003C28FE" w:rsidRPr="0019597A" w:rsidRDefault="00295B51" w:rsidP="003C28FE">
      <w:pPr>
        <w:widowControl w:val="0"/>
        <w:tabs>
          <w:tab w:val="left" w:pos="4860"/>
          <w:tab w:val="left" w:pos="91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shd w:val="clear" w:color="auto" w:fill="FFFFFF"/>
        </w:rPr>
        <w:t>10</w:t>
      </w:r>
      <w:bookmarkStart w:id="0" w:name="_GoBack"/>
      <w:bookmarkEnd w:id="0"/>
      <w:r w:rsidR="003C28FE" w:rsidRPr="0019597A">
        <w:rPr>
          <w:rFonts w:ascii="Times New Roman" w:eastAsia="SimSun" w:hAnsi="Times New Roman" w:cs="Times New Roman"/>
          <w:b/>
          <w:noProof/>
          <w:sz w:val="24"/>
          <w:szCs w:val="24"/>
          <w:shd w:val="clear" w:color="auto" w:fill="FFFFFF"/>
        </w:rPr>
        <w:t xml:space="preserve"> класс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2"/>
        <w:gridCol w:w="3181"/>
        <w:gridCol w:w="4819"/>
        <w:gridCol w:w="1418"/>
      </w:tblGrid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350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воспитания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 структуре экзаменационного сочинения.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8171E5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1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Интеллектуальное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базовых языковых понятий.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Гражданско-патриотическое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России, своему народу, своему краю, культурно-историческому наследию, родному языку, народным традициям, старшему поколению.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6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Духовно-нравственное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00">
              <w:rPr>
                <w:rFonts w:ascii="Times New Roman" w:hAnsi="Times New Roman" w:cs="Times New Roman"/>
                <w:sz w:val="24"/>
                <w:szCs w:val="24"/>
              </w:rPr>
              <w:t>Воспитание лучших человеческих качеств: доброта, вежливость, честность, дружелюбие, взаимовыручка, милосердие, трудолюбие.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1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Социально-коммуникативное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99">
              <w:rPr>
                <w:rFonts w:ascii="Times New Roman" w:hAnsi="Times New Roman" w:cs="Times New Roman"/>
                <w:sz w:val="24"/>
                <w:szCs w:val="24"/>
              </w:rPr>
              <w:t>Использование языка как средства коммуникации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rPr>
          <w:trHeight w:val="60"/>
        </w:trPr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критериями оценивания задания 27 ЕГЭ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 и проблематика текста: в чем отличие? Типы проблем. Составление таблицы.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выявления основных проблем в тексте. Практикум.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одной проблемы из нескольких.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(клише) для формулирования проблемы.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типичными ошибками при формулировании проблемы. Редактирование.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выявлению проблематики текста.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позиция. Знакомство с информацией об авторе текста.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ее включения в сочинение.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позиция. Как определить авторскую позицию в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тексте? Типовые конструкции для выражения авторской позиции.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и рассказчик: в чем разница?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типичными ошибками при 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формулировании позиции автора.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581505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определению позиции автора.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комментарий к проблеме текста. Поиск доказательств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самого автора в предложенных текстах.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из текста, смысловая связь между 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0FC8" w:rsidRPr="001C1739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из текста, смысловая связь между ними. Практикум.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8233EF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155951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оформления всех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сочинения: проблема,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примера, смысловая связь, 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зрения автора,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мнение, суждение, вывод.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8171E5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1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Интеллектуальное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базовых языковых понятий.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Гражданско-патриотическое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России, своему народу, своему краю, культурно-историческому наследию, родному языку, народным традициям, старшему поколению.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6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Духовно-нравственное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00">
              <w:rPr>
                <w:rFonts w:ascii="Times New Roman" w:hAnsi="Times New Roman" w:cs="Times New Roman"/>
                <w:sz w:val="24"/>
                <w:szCs w:val="24"/>
              </w:rPr>
              <w:t>Воспитание лучших человеческих качеств: доброта, вежливость, честность, дружелюбие, взаимовыручка, милосердие, трудолюбие.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1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Социально-коммуникативное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99">
              <w:rPr>
                <w:rFonts w:ascii="Times New Roman" w:hAnsi="Times New Roman" w:cs="Times New Roman"/>
                <w:sz w:val="24"/>
                <w:szCs w:val="24"/>
              </w:rPr>
              <w:t>Использование языка как средства коммуникации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8233EF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155951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оформления всех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сочинения: проблема,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примера, смысловая связь, 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зрения автора,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мнение, суждение, вывод.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8233EF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аргумента. Практикум.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для выражения собственной точки зрения.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– 25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собственной точки зрения по проблеме. Практикум.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7611A2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сочинения. Основные средства связи между абзацами, предложениями.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8171E5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71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Интеллектуальное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базовых языковых понятий.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Гражданско-патриотическое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России, своему народу, своему краю, культурно-историческому наследию, родному языку, народным традициям, старшему поколению.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6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Духовно-нравственное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00">
              <w:rPr>
                <w:rFonts w:ascii="Times New Roman" w:hAnsi="Times New Roman" w:cs="Times New Roman"/>
                <w:sz w:val="24"/>
                <w:szCs w:val="24"/>
              </w:rPr>
              <w:t>Воспитание лучших человеческих качеств: доброта, вежливость, честность, дружелюбие, взаимовыручка, милосердие, трудолюбие.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1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Социально-коммуникативное</w:t>
            </w:r>
          </w:p>
          <w:p w:rsidR="00350FC8" w:rsidRDefault="00350FC8" w:rsidP="00350FC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99">
              <w:rPr>
                <w:rFonts w:ascii="Times New Roman" w:hAnsi="Times New Roman" w:cs="Times New Roman"/>
                <w:sz w:val="24"/>
                <w:szCs w:val="24"/>
              </w:rPr>
              <w:t>Использование языка как средства коммуникации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7611A2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– 28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формы вступления. Виды заключения. Типовые конструкции, используемые в заключении. Практикум.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7611A2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– 30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ученических сочинений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Коррекция ошибок.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недочетов.</w:t>
            </w: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Pr="009A5C9D" w:rsidRDefault="00350FC8" w:rsidP="003C28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написанию сочинения </w:t>
            </w:r>
          </w:p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материале текстов из вариантов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FC8" w:rsidRPr="009A5C9D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0FC8" w:rsidRPr="009A5C9D" w:rsidRDefault="00350FC8" w:rsidP="003C28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0FC8" w:rsidRPr="00350FC8" w:rsidRDefault="00350FC8" w:rsidP="00350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 Итоговая контрольная работа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FC8" w:rsidRPr="009A5C9D" w:rsidTr="00350FC8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0FC8" w:rsidRPr="009A5C9D" w:rsidRDefault="00350FC8" w:rsidP="003C28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0FC8" w:rsidRDefault="00350FC8" w:rsidP="006E6D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28FE" w:rsidRPr="0019597A" w:rsidRDefault="003C28FE" w:rsidP="003C2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3C28FE" w:rsidRDefault="003C28FE" w:rsidP="003C28FE"/>
    <w:p w:rsidR="007049AF" w:rsidRDefault="007049AF"/>
    <w:sectPr w:rsidR="0070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F9"/>
    <w:rsid w:val="00295B51"/>
    <w:rsid w:val="002F7305"/>
    <w:rsid w:val="00350FC8"/>
    <w:rsid w:val="003847F9"/>
    <w:rsid w:val="003C28FE"/>
    <w:rsid w:val="007049AF"/>
    <w:rsid w:val="007B2643"/>
    <w:rsid w:val="00A4186B"/>
    <w:rsid w:val="00E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6ED9"/>
  <w15:docId w15:val="{7EB256EF-6B10-4A6B-A64E-40549F89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C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1">
    <w:name w:val="Основной текст (14)1"/>
    <w:basedOn w:val="a"/>
    <w:rsid w:val="003C28FE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3C28FE"/>
    <w:pPr>
      <w:ind w:left="720"/>
      <w:contextualSpacing/>
    </w:pPr>
  </w:style>
  <w:style w:type="paragraph" w:styleId="a6">
    <w:name w:val="No Spacing"/>
    <w:link w:val="a7"/>
    <w:uiPriority w:val="1"/>
    <w:qFormat/>
    <w:rsid w:val="003C2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3C28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3C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C029-CD04-4D3D-96A4-B330A24E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12</cp:lastModifiedBy>
  <cp:revision>8</cp:revision>
  <dcterms:created xsi:type="dcterms:W3CDTF">2021-03-28T21:35:00Z</dcterms:created>
  <dcterms:modified xsi:type="dcterms:W3CDTF">2023-09-25T09:06:00Z</dcterms:modified>
</cp:coreProperties>
</file>