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E4D" w:rsidRPr="00474F4F" w:rsidRDefault="00474F4F">
      <w:pPr>
        <w:spacing w:after="0" w:line="408" w:lineRule="auto"/>
        <w:ind w:left="120"/>
        <w:jc w:val="center"/>
        <w:rPr>
          <w:lang w:val="ru-RU"/>
        </w:rPr>
      </w:pPr>
      <w:bookmarkStart w:id="0" w:name="block-14838559"/>
      <w:r w:rsidRPr="00474F4F">
        <w:rPr>
          <w:rFonts w:ascii="Times New Roman" w:hAnsi="Times New Roman"/>
          <w:b/>
          <w:color w:val="000000"/>
          <w:sz w:val="28"/>
          <w:lang w:val="ru-RU"/>
        </w:rPr>
        <w:t>МИНИСТЕРСТВО ПРОСВЕЩЕНИЯ РОССИЙСКОЙ ФЕДЕРАЦИИ</w:t>
      </w:r>
    </w:p>
    <w:p w:rsidR="00A00E4D" w:rsidRPr="00474F4F" w:rsidRDefault="00474F4F">
      <w:pPr>
        <w:spacing w:after="0" w:line="408" w:lineRule="auto"/>
        <w:ind w:left="120"/>
        <w:jc w:val="center"/>
        <w:rPr>
          <w:lang w:val="ru-RU"/>
        </w:rPr>
      </w:pPr>
      <w:r w:rsidRPr="00474F4F">
        <w:rPr>
          <w:rFonts w:ascii="Times New Roman" w:hAnsi="Times New Roman"/>
          <w:b/>
          <w:color w:val="000000"/>
          <w:sz w:val="28"/>
          <w:lang w:val="ru-RU"/>
        </w:rPr>
        <w:t xml:space="preserve">‌‌‌ </w:t>
      </w:r>
    </w:p>
    <w:p w:rsidR="00A00E4D" w:rsidRPr="00474F4F" w:rsidRDefault="00474F4F">
      <w:pPr>
        <w:spacing w:after="0" w:line="408" w:lineRule="auto"/>
        <w:ind w:left="120"/>
        <w:jc w:val="center"/>
        <w:rPr>
          <w:lang w:val="ru-RU"/>
        </w:rPr>
      </w:pPr>
      <w:r w:rsidRPr="00474F4F">
        <w:rPr>
          <w:rFonts w:ascii="Times New Roman" w:hAnsi="Times New Roman"/>
          <w:b/>
          <w:color w:val="000000"/>
          <w:sz w:val="28"/>
          <w:lang w:val="ru-RU"/>
        </w:rPr>
        <w:t>‌‌</w:t>
      </w:r>
      <w:r w:rsidRPr="00474F4F">
        <w:rPr>
          <w:rFonts w:ascii="Times New Roman" w:hAnsi="Times New Roman"/>
          <w:color w:val="000000"/>
          <w:sz w:val="28"/>
          <w:lang w:val="ru-RU"/>
        </w:rPr>
        <w:t>​</w:t>
      </w:r>
    </w:p>
    <w:p w:rsidR="00A00E4D" w:rsidRPr="00E7559A" w:rsidRDefault="00474F4F">
      <w:pPr>
        <w:spacing w:after="0" w:line="408" w:lineRule="auto"/>
        <w:ind w:left="120"/>
        <w:jc w:val="center"/>
        <w:rPr>
          <w:lang w:val="ru-RU"/>
        </w:rPr>
      </w:pPr>
      <w:r w:rsidRPr="00E7559A">
        <w:rPr>
          <w:rFonts w:ascii="Times New Roman" w:hAnsi="Times New Roman"/>
          <w:b/>
          <w:color w:val="000000"/>
          <w:sz w:val="28"/>
          <w:lang w:val="ru-RU"/>
        </w:rPr>
        <w:t>МБОУ "Ульяновская СОШ"</w:t>
      </w:r>
    </w:p>
    <w:p w:rsidR="00A00E4D" w:rsidRPr="00E7559A" w:rsidRDefault="00A00E4D">
      <w:pPr>
        <w:spacing w:after="0"/>
        <w:ind w:left="120"/>
        <w:rPr>
          <w:lang w:val="ru-RU"/>
        </w:rPr>
      </w:pPr>
    </w:p>
    <w:p w:rsidR="00A00E4D" w:rsidRPr="00E7559A" w:rsidRDefault="00A00E4D">
      <w:pPr>
        <w:spacing w:after="0"/>
        <w:ind w:left="120"/>
        <w:rPr>
          <w:lang w:val="ru-RU"/>
        </w:rPr>
      </w:pPr>
    </w:p>
    <w:p w:rsidR="00A00E4D" w:rsidRPr="00E7559A" w:rsidRDefault="00A00E4D">
      <w:pPr>
        <w:spacing w:after="0"/>
        <w:ind w:left="120"/>
        <w:rPr>
          <w:lang w:val="ru-RU"/>
        </w:rPr>
      </w:pPr>
    </w:p>
    <w:p w:rsidR="00A00E4D" w:rsidRPr="00E7559A" w:rsidRDefault="00A00E4D">
      <w:pPr>
        <w:spacing w:after="0"/>
        <w:ind w:left="120"/>
        <w:rPr>
          <w:lang w:val="ru-RU"/>
        </w:rPr>
      </w:pPr>
    </w:p>
    <w:p w:rsidR="00A00E4D" w:rsidRPr="00474F4F" w:rsidRDefault="00A00E4D">
      <w:pPr>
        <w:spacing w:after="0"/>
        <w:ind w:left="120"/>
        <w:rPr>
          <w:lang w:val="ru-RU"/>
        </w:rPr>
      </w:pPr>
    </w:p>
    <w:p w:rsidR="00A00E4D" w:rsidRPr="00474F4F" w:rsidRDefault="00474F4F">
      <w:pPr>
        <w:spacing w:after="0"/>
        <w:ind w:left="120"/>
        <w:rPr>
          <w:lang w:val="ru-RU"/>
        </w:rPr>
      </w:pPr>
      <w:r w:rsidRPr="00474F4F">
        <w:rPr>
          <w:rFonts w:ascii="Times New Roman" w:hAnsi="Times New Roman"/>
          <w:color w:val="000000"/>
          <w:sz w:val="28"/>
          <w:lang w:val="ru-RU"/>
        </w:rPr>
        <w:t>‌</w:t>
      </w:r>
    </w:p>
    <w:p w:rsidR="00A00E4D" w:rsidRPr="00474F4F" w:rsidRDefault="00A00E4D">
      <w:pPr>
        <w:spacing w:after="0"/>
        <w:ind w:left="120"/>
        <w:rPr>
          <w:lang w:val="ru-RU"/>
        </w:rPr>
      </w:pPr>
    </w:p>
    <w:p w:rsidR="00A00E4D" w:rsidRPr="00474F4F" w:rsidRDefault="00A00E4D">
      <w:pPr>
        <w:spacing w:after="0"/>
        <w:ind w:left="120"/>
        <w:rPr>
          <w:lang w:val="ru-RU"/>
        </w:rPr>
      </w:pPr>
    </w:p>
    <w:p w:rsidR="00A00E4D" w:rsidRPr="00474F4F" w:rsidRDefault="00A00E4D">
      <w:pPr>
        <w:spacing w:after="0"/>
        <w:ind w:left="120"/>
        <w:rPr>
          <w:lang w:val="ru-RU"/>
        </w:rPr>
      </w:pPr>
    </w:p>
    <w:p w:rsidR="00A00E4D" w:rsidRPr="00474F4F" w:rsidRDefault="00474F4F">
      <w:pPr>
        <w:spacing w:after="0" w:line="408" w:lineRule="auto"/>
        <w:ind w:left="120"/>
        <w:jc w:val="center"/>
        <w:rPr>
          <w:lang w:val="ru-RU"/>
        </w:rPr>
      </w:pPr>
      <w:r w:rsidRPr="00474F4F">
        <w:rPr>
          <w:rFonts w:ascii="Times New Roman" w:hAnsi="Times New Roman"/>
          <w:b/>
          <w:color w:val="000000"/>
          <w:sz w:val="28"/>
          <w:lang w:val="ru-RU"/>
        </w:rPr>
        <w:t>РАБОЧАЯ ПРОГРАММА</w:t>
      </w:r>
    </w:p>
    <w:p w:rsidR="00A00E4D" w:rsidRPr="00474F4F" w:rsidRDefault="00474F4F">
      <w:pPr>
        <w:spacing w:after="0" w:line="408" w:lineRule="auto"/>
        <w:ind w:left="120"/>
        <w:jc w:val="center"/>
        <w:rPr>
          <w:lang w:val="ru-RU"/>
        </w:rPr>
      </w:pPr>
      <w:r w:rsidRPr="00474F4F">
        <w:rPr>
          <w:rFonts w:ascii="Times New Roman" w:hAnsi="Times New Roman"/>
          <w:color w:val="000000"/>
          <w:sz w:val="28"/>
          <w:lang w:val="ru-RU"/>
        </w:rPr>
        <w:t>(</w:t>
      </w:r>
      <w:r>
        <w:rPr>
          <w:rFonts w:ascii="Times New Roman" w:hAnsi="Times New Roman"/>
          <w:color w:val="000000"/>
          <w:sz w:val="28"/>
        </w:rPr>
        <w:t>ID</w:t>
      </w:r>
      <w:r w:rsidRPr="00474F4F">
        <w:rPr>
          <w:rFonts w:ascii="Times New Roman" w:hAnsi="Times New Roman"/>
          <w:color w:val="000000"/>
          <w:sz w:val="28"/>
          <w:lang w:val="ru-RU"/>
        </w:rPr>
        <w:t xml:space="preserve"> 2011464)</w:t>
      </w:r>
    </w:p>
    <w:p w:rsidR="00A00E4D" w:rsidRPr="00474F4F" w:rsidRDefault="00A00E4D">
      <w:pPr>
        <w:spacing w:after="0"/>
        <w:ind w:left="120"/>
        <w:jc w:val="center"/>
        <w:rPr>
          <w:lang w:val="ru-RU"/>
        </w:rPr>
      </w:pPr>
    </w:p>
    <w:p w:rsidR="00A00E4D" w:rsidRPr="00474F4F" w:rsidRDefault="00474F4F">
      <w:pPr>
        <w:spacing w:after="0" w:line="408" w:lineRule="auto"/>
        <w:ind w:left="120"/>
        <w:jc w:val="center"/>
        <w:rPr>
          <w:lang w:val="ru-RU"/>
        </w:rPr>
      </w:pPr>
      <w:r w:rsidRPr="00474F4F">
        <w:rPr>
          <w:rFonts w:ascii="Times New Roman" w:hAnsi="Times New Roman"/>
          <w:b/>
          <w:color w:val="000000"/>
          <w:sz w:val="28"/>
          <w:lang w:val="ru-RU"/>
        </w:rPr>
        <w:t>учебного предмета «Геометрия. Базовый уровень»</w:t>
      </w:r>
    </w:p>
    <w:p w:rsidR="00A00E4D" w:rsidRPr="00474F4F" w:rsidRDefault="00474F4F">
      <w:pPr>
        <w:spacing w:after="0" w:line="408" w:lineRule="auto"/>
        <w:ind w:left="120"/>
        <w:jc w:val="center"/>
        <w:rPr>
          <w:lang w:val="ru-RU"/>
        </w:rPr>
      </w:pPr>
      <w:r w:rsidRPr="00474F4F">
        <w:rPr>
          <w:rFonts w:ascii="Times New Roman" w:hAnsi="Times New Roman"/>
          <w:color w:val="000000"/>
          <w:sz w:val="28"/>
          <w:lang w:val="ru-RU"/>
        </w:rPr>
        <w:t xml:space="preserve">для обучающихся 10-11 классов </w:t>
      </w: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A00E4D">
      <w:pPr>
        <w:spacing w:after="0"/>
        <w:ind w:left="120"/>
        <w:jc w:val="center"/>
        <w:rPr>
          <w:lang w:val="ru-RU"/>
        </w:rPr>
      </w:pPr>
    </w:p>
    <w:p w:rsidR="00A00E4D" w:rsidRPr="00474F4F" w:rsidRDefault="00474F4F">
      <w:pPr>
        <w:spacing w:after="0"/>
        <w:ind w:left="120"/>
        <w:jc w:val="center"/>
        <w:rPr>
          <w:lang w:val="ru-RU"/>
        </w:rPr>
      </w:pPr>
      <w:r w:rsidRPr="00474F4F">
        <w:rPr>
          <w:rFonts w:ascii="Times New Roman" w:hAnsi="Times New Roman"/>
          <w:color w:val="000000"/>
          <w:sz w:val="28"/>
          <w:lang w:val="ru-RU"/>
        </w:rPr>
        <w:t>​</w:t>
      </w:r>
      <w:r w:rsidRPr="00474F4F">
        <w:rPr>
          <w:rFonts w:ascii="Times New Roman" w:hAnsi="Times New Roman"/>
          <w:b/>
          <w:color w:val="000000"/>
          <w:sz w:val="28"/>
          <w:lang w:val="ru-RU"/>
        </w:rPr>
        <w:t>‌ ‌</w:t>
      </w:r>
      <w:r w:rsidRPr="00474F4F">
        <w:rPr>
          <w:rFonts w:ascii="Times New Roman" w:hAnsi="Times New Roman"/>
          <w:color w:val="000000"/>
          <w:sz w:val="28"/>
          <w:lang w:val="ru-RU"/>
        </w:rPr>
        <w:t>​</w:t>
      </w:r>
    </w:p>
    <w:p w:rsidR="00A00E4D" w:rsidRPr="00474F4F" w:rsidRDefault="00A00E4D">
      <w:pPr>
        <w:spacing w:after="0"/>
        <w:ind w:left="120"/>
        <w:rPr>
          <w:lang w:val="ru-RU"/>
        </w:rPr>
      </w:pPr>
    </w:p>
    <w:p w:rsidR="00A00E4D" w:rsidRPr="00474F4F" w:rsidRDefault="00A00E4D">
      <w:pPr>
        <w:rPr>
          <w:lang w:val="ru-RU"/>
        </w:rPr>
        <w:sectPr w:rsidR="00A00E4D" w:rsidRPr="00474F4F">
          <w:pgSz w:w="11906" w:h="16383"/>
          <w:pgMar w:top="1134" w:right="850" w:bottom="1134" w:left="1701" w:header="720" w:footer="720" w:gutter="0"/>
          <w:cols w:space="720"/>
        </w:sectPr>
      </w:pPr>
    </w:p>
    <w:p w:rsidR="00A00E4D" w:rsidRPr="00474F4F" w:rsidRDefault="00474F4F">
      <w:pPr>
        <w:spacing w:after="0" w:line="264" w:lineRule="auto"/>
        <w:ind w:left="120"/>
        <w:jc w:val="both"/>
        <w:rPr>
          <w:lang w:val="ru-RU"/>
        </w:rPr>
      </w:pPr>
      <w:bookmarkStart w:id="1" w:name="block-14838558"/>
      <w:bookmarkEnd w:id="0"/>
      <w:r w:rsidRPr="00474F4F">
        <w:rPr>
          <w:rFonts w:ascii="Times New Roman" w:hAnsi="Times New Roman"/>
          <w:b/>
          <w:color w:val="000000"/>
          <w:sz w:val="28"/>
          <w:lang w:val="ru-RU"/>
        </w:rPr>
        <w:lastRenderedPageBreak/>
        <w:t>ПОЯСНИТЕЛЬНАЯ ЗАПИСКА</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r w:rsidRPr="00474F4F">
        <w:rPr>
          <w:rFonts w:ascii="Times New Roman" w:hAnsi="Times New Roman"/>
          <w:b/>
          <w:color w:val="000000"/>
          <w:sz w:val="28"/>
          <w:lang w:val="ru-RU"/>
        </w:rPr>
        <w:t>ЦЕЛИ ИЗУЧЕНИЯ УЧЕБНОГО КУРСА</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474F4F">
        <w:rPr>
          <w:rFonts w:ascii="Times New Roman" w:hAnsi="Times New Roman"/>
          <w:color w:val="000000"/>
          <w:sz w:val="28"/>
          <w:lang w:val="ru-RU"/>
        </w:rPr>
        <w:t>метапредметных</w:t>
      </w:r>
      <w:proofErr w:type="spellEnd"/>
      <w:r w:rsidRPr="00474F4F">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474F4F">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00E4D" w:rsidRPr="00474F4F" w:rsidRDefault="00474F4F">
      <w:pPr>
        <w:numPr>
          <w:ilvl w:val="0"/>
          <w:numId w:val="1"/>
        </w:numPr>
        <w:spacing w:after="0" w:line="264" w:lineRule="auto"/>
        <w:jc w:val="both"/>
        <w:rPr>
          <w:lang w:val="ru-RU"/>
        </w:rPr>
      </w:pPr>
      <w:r w:rsidRPr="00474F4F">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2" w:name="_Toc118726595"/>
      <w:bookmarkEnd w:id="2"/>
      <w:r w:rsidRPr="00474F4F">
        <w:rPr>
          <w:rFonts w:ascii="Times New Roman" w:hAnsi="Times New Roman"/>
          <w:b/>
          <w:color w:val="000000"/>
          <w:sz w:val="28"/>
          <w:lang w:val="ru-RU"/>
        </w:rPr>
        <w:t>МЕСТО УЧЕБНОГО КУРСА В УЧЕБНОМ ПЛАНЕ</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A00E4D" w:rsidRPr="00474F4F" w:rsidRDefault="00A00E4D">
      <w:pPr>
        <w:rPr>
          <w:lang w:val="ru-RU"/>
        </w:rPr>
        <w:sectPr w:rsidR="00A00E4D" w:rsidRPr="00474F4F">
          <w:pgSz w:w="11906" w:h="16383"/>
          <w:pgMar w:top="1134" w:right="850" w:bottom="1134" w:left="1701" w:header="720" w:footer="720" w:gutter="0"/>
          <w:cols w:space="720"/>
        </w:sectPr>
      </w:pPr>
    </w:p>
    <w:p w:rsidR="00A00E4D" w:rsidRPr="00474F4F" w:rsidRDefault="00474F4F">
      <w:pPr>
        <w:spacing w:after="0" w:line="264" w:lineRule="auto"/>
        <w:ind w:left="120"/>
        <w:jc w:val="both"/>
        <w:rPr>
          <w:lang w:val="ru-RU"/>
        </w:rPr>
      </w:pPr>
      <w:bookmarkStart w:id="3" w:name="_Toc118726599"/>
      <w:bookmarkStart w:id="4" w:name="block-14838554"/>
      <w:bookmarkEnd w:id="1"/>
      <w:bookmarkEnd w:id="3"/>
      <w:r w:rsidRPr="00474F4F">
        <w:rPr>
          <w:rFonts w:ascii="Times New Roman" w:hAnsi="Times New Roman"/>
          <w:b/>
          <w:color w:val="000000"/>
          <w:sz w:val="28"/>
          <w:lang w:val="ru-RU"/>
        </w:rPr>
        <w:lastRenderedPageBreak/>
        <w:t>СОДЕРЖАНИЕ УЧЕБНОГО КУРСА</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5" w:name="_Toc118726600"/>
      <w:bookmarkEnd w:id="5"/>
      <w:r w:rsidRPr="00474F4F">
        <w:rPr>
          <w:rFonts w:ascii="Times New Roman" w:hAnsi="Times New Roman"/>
          <w:b/>
          <w:color w:val="000000"/>
          <w:sz w:val="28"/>
          <w:lang w:val="ru-RU"/>
        </w:rPr>
        <w:t>10 КЛАСС</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Прямые и плоскости в пространстве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474F4F">
        <w:rPr>
          <w:rFonts w:ascii="Times New Roman" w:hAnsi="Times New Roman"/>
          <w:color w:val="000000"/>
          <w:sz w:val="28"/>
          <w:lang w:val="ru-RU"/>
        </w:rPr>
        <w:t>сонаправленными</w:t>
      </w:r>
      <w:proofErr w:type="spellEnd"/>
      <w:r w:rsidRPr="00474F4F">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Многогранники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474F4F">
        <w:rPr>
          <w:rFonts w:ascii="Times New Roman" w:hAnsi="Times New Roman"/>
          <w:i/>
          <w:color w:val="000000"/>
          <w:sz w:val="28"/>
          <w:lang w:val="ru-RU"/>
        </w:rPr>
        <w:t>-</w:t>
      </w:r>
      <w:r w:rsidRPr="00474F4F">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474F4F">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E7559A">
        <w:rPr>
          <w:rFonts w:ascii="Times New Roman" w:hAnsi="Times New Roman"/>
          <w:color w:val="000000"/>
          <w:sz w:val="28"/>
          <w:lang w:val="ru-RU"/>
        </w:rPr>
        <w:t xml:space="preserve">Представление о правильных многогранниках: октаэдр, додекаэдр и икосаэдр. </w:t>
      </w:r>
      <w:r w:rsidRPr="00474F4F">
        <w:rPr>
          <w:rFonts w:ascii="Times New Roman" w:hAnsi="Times New Roman"/>
          <w:color w:val="000000"/>
          <w:sz w:val="28"/>
          <w:lang w:val="ru-RU"/>
        </w:rPr>
        <w:t>Сечения призмы и пирамиды.</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6" w:name="_Toc118726601"/>
      <w:bookmarkEnd w:id="6"/>
      <w:r w:rsidRPr="00474F4F">
        <w:rPr>
          <w:rFonts w:ascii="Times New Roman" w:hAnsi="Times New Roman"/>
          <w:b/>
          <w:color w:val="000000"/>
          <w:sz w:val="28"/>
          <w:lang w:val="ru-RU"/>
        </w:rPr>
        <w:t>11 КЛАСС</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Тела вращения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Изображение тел вращения на плоскости. Развёртка цилиндра и конуса.</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Векторы и координаты в пространстве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474F4F">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A00E4D" w:rsidRPr="00474F4F" w:rsidRDefault="00A00E4D">
      <w:pPr>
        <w:rPr>
          <w:lang w:val="ru-RU"/>
        </w:rPr>
        <w:sectPr w:rsidR="00A00E4D" w:rsidRPr="00474F4F">
          <w:pgSz w:w="11906" w:h="16383"/>
          <w:pgMar w:top="1134" w:right="850" w:bottom="1134" w:left="1701" w:header="720" w:footer="720" w:gutter="0"/>
          <w:cols w:space="720"/>
        </w:sectPr>
      </w:pPr>
    </w:p>
    <w:p w:rsidR="00A00E4D" w:rsidRPr="00474F4F" w:rsidRDefault="00474F4F">
      <w:pPr>
        <w:spacing w:after="0" w:line="264" w:lineRule="auto"/>
        <w:ind w:left="120"/>
        <w:jc w:val="both"/>
        <w:rPr>
          <w:lang w:val="ru-RU"/>
        </w:rPr>
      </w:pPr>
      <w:bookmarkStart w:id="7" w:name="_Toc118726577"/>
      <w:bookmarkStart w:id="8" w:name="block-14838553"/>
      <w:bookmarkEnd w:id="4"/>
      <w:bookmarkEnd w:id="7"/>
      <w:r w:rsidRPr="00474F4F">
        <w:rPr>
          <w:rFonts w:ascii="Times New Roman" w:hAnsi="Times New Roman"/>
          <w:b/>
          <w:color w:val="000000"/>
          <w:sz w:val="28"/>
          <w:lang w:val="ru-RU"/>
        </w:rPr>
        <w:lastRenderedPageBreak/>
        <w:t>ПЛАНИРУЕМЫЕ РЕЗУЛЬТАТЫ</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9" w:name="_Toc118726578"/>
      <w:bookmarkEnd w:id="9"/>
      <w:r w:rsidRPr="00474F4F">
        <w:rPr>
          <w:rFonts w:ascii="Times New Roman" w:hAnsi="Times New Roman"/>
          <w:b/>
          <w:color w:val="000000"/>
          <w:sz w:val="28"/>
          <w:lang w:val="ru-RU"/>
        </w:rPr>
        <w:t>ЛИЧНОСТНЫЕ РЕЗУЛЬТАТЫ</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Гражданское воспитание:</w:t>
      </w:r>
    </w:p>
    <w:p w:rsidR="00A00E4D" w:rsidRPr="00474F4F" w:rsidRDefault="00474F4F">
      <w:pPr>
        <w:spacing w:after="0" w:line="264" w:lineRule="auto"/>
        <w:ind w:firstLine="600"/>
        <w:jc w:val="both"/>
        <w:rPr>
          <w:lang w:val="ru-RU"/>
        </w:rPr>
      </w:pP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Патриотическое воспитание:</w:t>
      </w:r>
    </w:p>
    <w:p w:rsidR="00A00E4D" w:rsidRPr="00474F4F" w:rsidRDefault="00474F4F">
      <w:pPr>
        <w:shd w:val="clear" w:color="auto" w:fill="FFFFFF"/>
        <w:spacing w:after="0" w:line="264" w:lineRule="auto"/>
        <w:ind w:firstLine="600"/>
        <w:jc w:val="both"/>
        <w:rPr>
          <w:lang w:val="ru-RU"/>
        </w:rPr>
      </w:pP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Духовно-нравственного воспитания: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осознанием духовных ценностей российского народа; </w:t>
      </w: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Эстетическое воспитание: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Физическое воспитание:</w:t>
      </w:r>
    </w:p>
    <w:p w:rsidR="00A00E4D" w:rsidRPr="00474F4F" w:rsidRDefault="00474F4F">
      <w:pPr>
        <w:spacing w:after="0" w:line="264" w:lineRule="auto"/>
        <w:ind w:firstLine="600"/>
        <w:jc w:val="both"/>
        <w:rPr>
          <w:lang w:val="ru-RU"/>
        </w:rPr>
      </w:pP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Трудовое воспитание: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474F4F">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Экологическое воспитание:</w:t>
      </w:r>
    </w:p>
    <w:p w:rsidR="00A00E4D" w:rsidRPr="00474F4F" w:rsidRDefault="00474F4F">
      <w:pPr>
        <w:spacing w:after="0" w:line="264" w:lineRule="auto"/>
        <w:ind w:firstLine="600"/>
        <w:jc w:val="both"/>
        <w:rPr>
          <w:lang w:val="ru-RU"/>
        </w:rPr>
      </w:pP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00E4D" w:rsidRPr="00474F4F" w:rsidRDefault="00474F4F">
      <w:pPr>
        <w:spacing w:after="0" w:line="264" w:lineRule="auto"/>
        <w:ind w:firstLine="600"/>
        <w:jc w:val="both"/>
        <w:rPr>
          <w:lang w:val="ru-RU"/>
        </w:rPr>
      </w:pPr>
      <w:r w:rsidRPr="00474F4F">
        <w:rPr>
          <w:rFonts w:ascii="Times New Roman" w:hAnsi="Times New Roman"/>
          <w:b/>
          <w:color w:val="000000"/>
          <w:sz w:val="28"/>
          <w:lang w:val="ru-RU"/>
        </w:rPr>
        <w:t>Ценности научного познания:</w:t>
      </w:r>
      <w:r w:rsidRPr="00474F4F">
        <w:rPr>
          <w:rFonts w:ascii="Times New Roman" w:hAnsi="Times New Roman"/>
          <w:color w:val="000000"/>
          <w:sz w:val="28"/>
          <w:u w:val="single"/>
          <w:lang w:val="ru-RU"/>
        </w:rPr>
        <w:t xml:space="preserve"> </w:t>
      </w:r>
    </w:p>
    <w:p w:rsidR="00A00E4D" w:rsidRPr="00474F4F" w:rsidRDefault="00474F4F">
      <w:pPr>
        <w:spacing w:after="0" w:line="264" w:lineRule="auto"/>
        <w:ind w:firstLine="600"/>
        <w:jc w:val="both"/>
        <w:rPr>
          <w:lang w:val="ru-RU"/>
        </w:rPr>
      </w:pPr>
      <w:proofErr w:type="spellStart"/>
      <w:r w:rsidRPr="00474F4F">
        <w:rPr>
          <w:rFonts w:ascii="Times New Roman" w:hAnsi="Times New Roman"/>
          <w:color w:val="000000"/>
          <w:sz w:val="28"/>
          <w:lang w:val="ru-RU"/>
        </w:rPr>
        <w:t>сформированностью</w:t>
      </w:r>
      <w:proofErr w:type="spellEnd"/>
      <w:r w:rsidRPr="00474F4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10" w:name="_Toc118726579"/>
      <w:bookmarkEnd w:id="10"/>
      <w:r w:rsidRPr="00474F4F">
        <w:rPr>
          <w:rFonts w:ascii="Times New Roman" w:hAnsi="Times New Roman"/>
          <w:b/>
          <w:color w:val="000000"/>
          <w:sz w:val="28"/>
          <w:lang w:val="ru-RU"/>
        </w:rPr>
        <w:t>МЕТАПРЕДМЕТНЫЕ РЕЗУЛЬТАТЫ</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proofErr w:type="spellStart"/>
      <w:r w:rsidRPr="00474F4F">
        <w:rPr>
          <w:rFonts w:ascii="Times New Roman" w:hAnsi="Times New Roman"/>
          <w:color w:val="000000"/>
          <w:sz w:val="28"/>
          <w:lang w:val="ru-RU"/>
        </w:rPr>
        <w:t>Метапредметные</w:t>
      </w:r>
      <w:proofErr w:type="spellEnd"/>
      <w:r w:rsidRPr="00474F4F">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474F4F">
        <w:rPr>
          <w:rFonts w:ascii="Times New Roman" w:hAnsi="Times New Roman"/>
          <w:b/>
          <w:i/>
          <w:color w:val="000000"/>
          <w:sz w:val="28"/>
          <w:lang w:val="ru-RU"/>
        </w:rPr>
        <w:t>познавательными</w:t>
      </w:r>
      <w:r w:rsidRPr="00474F4F">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1) </w:t>
      </w:r>
      <w:r w:rsidRPr="00474F4F">
        <w:rPr>
          <w:rFonts w:ascii="Times New Roman" w:hAnsi="Times New Roman"/>
          <w:i/>
          <w:color w:val="000000"/>
          <w:sz w:val="28"/>
          <w:lang w:val="ru-RU"/>
        </w:rPr>
        <w:t xml:space="preserve">Универсальные </w:t>
      </w:r>
      <w:r w:rsidRPr="00474F4F">
        <w:rPr>
          <w:rFonts w:ascii="Times New Roman" w:hAnsi="Times New Roman"/>
          <w:b/>
          <w:i/>
          <w:color w:val="000000"/>
          <w:sz w:val="28"/>
          <w:lang w:val="ru-RU"/>
        </w:rPr>
        <w:t>познавательные</w:t>
      </w:r>
      <w:r w:rsidRPr="00474F4F">
        <w:rPr>
          <w:rFonts w:ascii="Times New Roman" w:hAnsi="Times New Roman"/>
          <w:i/>
          <w:color w:val="000000"/>
          <w:sz w:val="28"/>
          <w:lang w:val="ru-RU"/>
        </w:rPr>
        <w:t xml:space="preserve"> действия, обеспечивают формирование </w:t>
      </w:r>
      <w:proofErr w:type="gramStart"/>
      <w:r w:rsidRPr="00474F4F">
        <w:rPr>
          <w:rFonts w:ascii="Times New Roman" w:hAnsi="Times New Roman"/>
          <w:i/>
          <w:color w:val="000000"/>
          <w:sz w:val="28"/>
          <w:lang w:val="ru-RU"/>
        </w:rPr>
        <w:t>базовых когнитивных процессов</w:t>
      </w:r>
      <w:proofErr w:type="gramEnd"/>
      <w:r w:rsidRPr="00474F4F">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474F4F">
        <w:rPr>
          <w:rFonts w:ascii="Times New Roman" w:hAnsi="Times New Roman"/>
          <w:color w:val="000000"/>
          <w:sz w:val="28"/>
          <w:lang w:val="ru-RU"/>
        </w:rPr>
        <w:t>.</w:t>
      </w:r>
    </w:p>
    <w:p w:rsidR="00A00E4D" w:rsidRDefault="00474F4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474F4F">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474F4F">
        <w:rPr>
          <w:rFonts w:ascii="Times New Roman" w:hAnsi="Times New Roman"/>
          <w:color w:val="000000"/>
          <w:sz w:val="28"/>
          <w:lang w:val="ru-RU"/>
        </w:rPr>
        <w:t>контрпримеры</w:t>
      </w:r>
      <w:proofErr w:type="spellEnd"/>
      <w:r w:rsidRPr="00474F4F">
        <w:rPr>
          <w:rFonts w:ascii="Times New Roman" w:hAnsi="Times New Roman"/>
          <w:color w:val="000000"/>
          <w:sz w:val="28"/>
          <w:lang w:val="ru-RU"/>
        </w:rPr>
        <w:t>; обосновывать собственные суждения и выводы;</w:t>
      </w:r>
    </w:p>
    <w:p w:rsidR="00A00E4D" w:rsidRPr="00474F4F" w:rsidRDefault="00474F4F">
      <w:pPr>
        <w:numPr>
          <w:ilvl w:val="0"/>
          <w:numId w:val="2"/>
        </w:numPr>
        <w:spacing w:after="0" w:line="264" w:lineRule="auto"/>
        <w:jc w:val="both"/>
        <w:rPr>
          <w:lang w:val="ru-RU"/>
        </w:rPr>
      </w:pPr>
      <w:r w:rsidRPr="00474F4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0E4D" w:rsidRDefault="00474F4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00E4D" w:rsidRPr="00474F4F" w:rsidRDefault="00474F4F">
      <w:pPr>
        <w:numPr>
          <w:ilvl w:val="0"/>
          <w:numId w:val="3"/>
        </w:numPr>
        <w:spacing w:after="0" w:line="264" w:lineRule="auto"/>
        <w:jc w:val="both"/>
        <w:rPr>
          <w:lang w:val="ru-RU"/>
        </w:rPr>
      </w:pPr>
      <w:r w:rsidRPr="00474F4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00E4D" w:rsidRPr="00474F4F" w:rsidRDefault="00474F4F">
      <w:pPr>
        <w:numPr>
          <w:ilvl w:val="0"/>
          <w:numId w:val="3"/>
        </w:numPr>
        <w:spacing w:after="0" w:line="264" w:lineRule="auto"/>
        <w:jc w:val="both"/>
        <w:rPr>
          <w:lang w:val="ru-RU"/>
        </w:rPr>
      </w:pPr>
      <w:r w:rsidRPr="00474F4F">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00E4D" w:rsidRPr="00474F4F" w:rsidRDefault="00474F4F">
      <w:pPr>
        <w:numPr>
          <w:ilvl w:val="0"/>
          <w:numId w:val="3"/>
        </w:numPr>
        <w:spacing w:after="0" w:line="264" w:lineRule="auto"/>
        <w:jc w:val="both"/>
        <w:rPr>
          <w:lang w:val="ru-RU"/>
        </w:rPr>
      </w:pPr>
      <w:r w:rsidRPr="00474F4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00E4D" w:rsidRPr="00474F4F" w:rsidRDefault="00474F4F">
      <w:pPr>
        <w:numPr>
          <w:ilvl w:val="0"/>
          <w:numId w:val="3"/>
        </w:numPr>
        <w:spacing w:after="0" w:line="264" w:lineRule="auto"/>
        <w:jc w:val="both"/>
        <w:rPr>
          <w:lang w:val="ru-RU"/>
        </w:rPr>
      </w:pPr>
      <w:r w:rsidRPr="00474F4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00E4D" w:rsidRDefault="00474F4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00E4D" w:rsidRPr="00474F4F" w:rsidRDefault="00474F4F">
      <w:pPr>
        <w:numPr>
          <w:ilvl w:val="0"/>
          <w:numId w:val="4"/>
        </w:numPr>
        <w:spacing w:after="0" w:line="264" w:lineRule="auto"/>
        <w:jc w:val="both"/>
        <w:rPr>
          <w:lang w:val="ru-RU"/>
        </w:rPr>
      </w:pPr>
      <w:r w:rsidRPr="00474F4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A00E4D" w:rsidRPr="00474F4F" w:rsidRDefault="00474F4F">
      <w:pPr>
        <w:numPr>
          <w:ilvl w:val="0"/>
          <w:numId w:val="4"/>
        </w:numPr>
        <w:spacing w:after="0" w:line="264" w:lineRule="auto"/>
        <w:jc w:val="both"/>
        <w:rPr>
          <w:lang w:val="ru-RU"/>
        </w:rPr>
      </w:pPr>
      <w:r w:rsidRPr="00474F4F">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00E4D" w:rsidRPr="00474F4F" w:rsidRDefault="00474F4F">
      <w:pPr>
        <w:numPr>
          <w:ilvl w:val="0"/>
          <w:numId w:val="4"/>
        </w:numPr>
        <w:spacing w:after="0" w:line="264" w:lineRule="auto"/>
        <w:jc w:val="both"/>
        <w:rPr>
          <w:lang w:val="ru-RU"/>
        </w:rPr>
      </w:pPr>
      <w:r w:rsidRPr="00474F4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A00E4D" w:rsidRPr="00474F4F" w:rsidRDefault="00474F4F">
      <w:pPr>
        <w:numPr>
          <w:ilvl w:val="0"/>
          <w:numId w:val="4"/>
        </w:numPr>
        <w:spacing w:after="0" w:line="264" w:lineRule="auto"/>
        <w:jc w:val="both"/>
        <w:rPr>
          <w:lang w:val="ru-RU"/>
        </w:rPr>
      </w:pPr>
      <w:r w:rsidRPr="00474F4F">
        <w:rPr>
          <w:rFonts w:ascii="Times New Roman" w:hAnsi="Times New Roman"/>
          <w:color w:val="000000"/>
          <w:sz w:val="28"/>
          <w:lang w:val="ru-RU"/>
        </w:rPr>
        <w:t>оценивать надёжность информации по самостоятельно сформулированным критериям.</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2) </w:t>
      </w:r>
      <w:r w:rsidRPr="00474F4F">
        <w:rPr>
          <w:rFonts w:ascii="Times New Roman" w:hAnsi="Times New Roman"/>
          <w:i/>
          <w:color w:val="000000"/>
          <w:sz w:val="28"/>
          <w:lang w:val="ru-RU"/>
        </w:rPr>
        <w:t xml:space="preserve">Универсальные </w:t>
      </w:r>
      <w:r w:rsidRPr="00474F4F">
        <w:rPr>
          <w:rFonts w:ascii="Times New Roman" w:hAnsi="Times New Roman"/>
          <w:b/>
          <w:i/>
          <w:color w:val="000000"/>
          <w:sz w:val="28"/>
          <w:lang w:val="ru-RU"/>
        </w:rPr>
        <w:t xml:space="preserve">коммуникативные </w:t>
      </w:r>
      <w:r w:rsidRPr="00474F4F">
        <w:rPr>
          <w:rFonts w:ascii="Times New Roman" w:hAnsi="Times New Roman"/>
          <w:i/>
          <w:color w:val="000000"/>
          <w:sz w:val="28"/>
          <w:lang w:val="ru-RU"/>
        </w:rPr>
        <w:t xml:space="preserve">действия, обеспечивают </w:t>
      </w:r>
      <w:proofErr w:type="spellStart"/>
      <w:r w:rsidRPr="00474F4F">
        <w:rPr>
          <w:rFonts w:ascii="Times New Roman" w:hAnsi="Times New Roman"/>
          <w:i/>
          <w:color w:val="000000"/>
          <w:sz w:val="28"/>
          <w:lang w:val="ru-RU"/>
        </w:rPr>
        <w:t>сформированность</w:t>
      </w:r>
      <w:proofErr w:type="spellEnd"/>
      <w:r w:rsidRPr="00474F4F">
        <w:rPr>
          <w:rFonts w:ascii="Times New Roman" w:hAnsi="Times New Roman"/>
          <w:i/>
          <w:color w:val="000000"/>
          <w:sz w:val="28"/>
          <w:lang w:val="ru-RU"/>
        </w:rPr>
        <w:t xml:space="preserve"> социальных навыков обучающихся.</w:t>
      </w:r>
    </w:p>
    <w:p w:rsidR="00A00E4D" w:rsidRDefault="00474F4F">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A00E4D" w:rsidRPr="00474F4F" w:rsidRDefault="00474F4F">
      <w:pPr>
        <w:numPr>
          <w:ilvl w:val="0"/>
          <w:numId w:val="5"/>
        </w:numPr>
        <w:spacing w:after="0" w:line="264" w:lineRule="auto"/>
        <w:jc w:val="both"/>
        <w:rPr>
          <w:lang w:val="ru-RU"/>
        </w:rPr>
      </w:pPr>
      <w:r w:rsidRPr="00474F4F">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00E4D" w:rsidRPr="00474F4F" w:rsidRDefault="00474F4F">
      <w:pPr>
        <w:numPr>
          <w:ilvl w:val="0"/>
          <w:numId w:val="5"/>
        </w:numPr>
        <w:spacing w:after="0" w:line="264" w:lineRule="auto"/>
        <w:jc w:val="both"/>
        <w:rPr>
          <w:lang w:val="ru-RU"/>
        </w:rPr>
      </w:pPr>
      <w:r w:rsidRPr="00474F4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00E4D" w:rsidRPr="00474F4F" w:rsidRDefault="00474F4F">
      <w:pPr>
        <w:numPr>
          <w:ilvl w:val="0"/>
          <w:numId w:val="5"/>
        </w:numPr>
        <w:spacing w:after="0" w:line="264" w:lineRule="auto"/>
        <w:jc w:val="both"/>
        <w:rPr>
          <w:lang w:val="ru-RU"/>
        </w:rPr>
      </w:pPr>
      <w:r w:rsidRPr="00474F4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00E4D" w:rsidRDefault="00474F4F">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A00E4D" w:rsidRPr="00474F4F" w:rsidRDefault="00474F4F">
      <w:pPr>
        <w:numPr>
          <w:ilvl w:val="0"/>
          <w:numId w:val="6"/>
        </w:numPr>
        <w:spacing w:after="0" w:line="264" w:lineRule="auto"/>
        <w:jc w:val="both"/>
        <w:rPr>
          <w:lang w:val="ru-RU"/>
        </w:rPr>
      </w:pPr>
      <w:r w:rsidRPr="00474F4F">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00E4D" w:rsidRPr="00474F4F" w:rsidRDefault="00474F4F">
      <w:pPr>
        <w:numPr>
          <w:ilvl w:val="0"/>
          <w:numId w:val="6"/>
        </w:numPr>
        <w:spacing w:after="0" w:line="264" w:lineRule="auto"/>
        <w:jc w:val="both"/>
        <w:rPr>
          <w:lang w:val="ru-RU"/>
        </w:rPr>
      </w:pPr>
      <w:r w:rsidRPr="00474F4F">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 xml:space="preserve">3) </w:t>
      </w:r>
      <w:r w:rsidRPr="00474F4F">
        <w:rPr>
          <w:rFonts w:ascii="Times New Roman" w:hAnsi="Times New Roman"/>
          <w:i/>
          <w:color w:val="000000"/>
          <w:sz w:val="28"/>
          <w:lang w:val="ru-RU"/>
        </w:rPr>
        <w:t xml:space="preserve">Универсальные </w:t>
      </w:r>
      <w:r w:rsidRPr="00474F4F">
        <w:rPr>
          <w:rFonts w:ascii="Times New Roman" w:hAnsi="Times New Roman"/>
          <w:b/>
          <w:i/>
          <w:color w:val="000000"/>
          <w:sz w:val="28"/>
          <w:lang w:val="ru-RU"/>
        </w:rPr>
        <w:t xml:space="preserve">регулятивные </w:t>
      </w:r>
      <w:r w:rsidRPr="00474F4F">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474F4F">
        <w:rPr>
          <w:rFonts w:ascii="Times New Roman" w:hAnsi="Times New Roman"/>
          <w:color w:val="000000"/>
          <w:sz w:val="28"/>
          <w:lang w:val="ru-RU"/>
        </w:rPr>
        <w:t>.</w:t>
      </w:r>
    </w:p>
    <w:p w:rsidR="00A00E4D" w:rsidRDefault="00474F4F">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A00E4D" w:rsidRPr="00474F4F" w:rsidRDefault="00474F4F">
      <w:pPr>
        <w:numPr>
          <w:ilvl w:val="0"/>
          <w:numId w:val="7"/>
        </w:numPr>
        <w:spacing w:after="0"/>
        <w:rPr>
          <w:lang w:val="ru-RU"/>
        </w:rPr>
      </w:pPr>
      <w:r w:rsidRPr="00474F4F">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00E4D" w:rsidRDefault="00474F4F">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A00E4D" w:rsidRPr="00474F4F" w:rsidRDefault="00474F4F">
      <w:pPr>
        <w:numPr>
          <w:ilvl w:val="0"/>
          <w:numId w:val="8"/>
        </w:numPr>
        <w:spacing w:after="0" w:line="264" w:lineRule="auto"/>
        <w:jc w:val="both"/>
        <w:rPr>
          <w:lang w:val="ru-RU"/>
        </w:rPr>
      </w:pPr>
      <w:r w:rsidRPr="00474F4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00E4D" w:rsidRPr="00474F4F" w:rsidRDefault="00474F4F">
      <w:pPr>
        <w:numPr>
          <w:ilvl w:val="0"/>
          <w:numId w:val="8"/>
        </w:numPr>
        <w:spacing w:after="0" w:line="264" w:lineRule="auto"/>
        <w:jc w:val="both"/>
        <w:rPr>
          <w:lang w:val="ru-RU"/>
        </w:rPr>
      </w:pPr>
      <w:r w:rsidRPr="00474F4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00E4D" w:rsidRPr="00474F4F" w:rsidRDefault="00474F4F">
      <w:pPr>
        <w:numPr>
          <w:ilvl w:val="0"/>
          <w:numId w:val="8"/>
        </w:numPr>
        <w:spacing w:after="0" w:line="264" w:lineRule="auto"/>
        <w:jc w:val="both"/>
        <w:rPr>
          <w:lang w:val="ru-RU"/>
        </w:rPr>
      </w:pPr>
      <w:r w:rsidRPr="00474F4F">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474F4F">
        <w:rPr>
          <w:rFonts w:ascii="Times New Roman" w:hAnsi="Times New Roman"/>
          <w:color w:val="000000"/>
          <w:sz w:val="28"/>
          <w:lang w:val="ru-RU"/>
        </w:rPr>
        <w:t>недостижения</w:t>
      </w:r>
      <w:proofErr w:type="spellEnd"/>
      <w:r w:rsidRPr="00474F4F">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r w:rsidRPr="00474F4F">
        <w:rPr>
          <w:rFonts w:ascii="Times New Roman" w:hAnsi="Times New Roman"/>
          <w:b/>
          <w:color w:val="000000"/>
          <w:sz w:val="28"/>
          <w:lang w:val="ru-RU"/>
        </w:rPr>
        <w:t>ПРЕДМЕТНЫЕ РЕЗУЛЬТАТЫ</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bookmarkStart w:id="11" w:name="_Toc118726597"/>
      <w:bookmarkEnd w:id="11"/>
      <w:r w:rsidRPr="00474F4F">
        <w:rPr>
          <w:rFonts w:ascii="Times New Roman" w:hAnsi="Times New Roman"/>
          <w:b/>
          <w:color w:val="000000"/>
          <w:sz w:val="28"/>
          <w:lang w:val="ru-RU"/>
        </w:rPr>
        <w:t>10 КЛАСС</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точка, прямая, плоскость.</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параллельность и перпендикулярность прямых и плоскостей.</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Классифицировать взаимное расположение прямых и плоскостей в пространстве.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секущая плоскость, сечение многогранников.</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Объяснять принципы построения сечений, используя метод следов.</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00E4D" w:rsidRPr="00474F4F" w:rsidRDefault="00A00E4D">
      <w:pPr>
        <w:spacing w:after="0" w:line="264" w:lineRule="auto"/>
        <w:ind w:left="120"/>
        <w:jc w:val="both"/>
        <w:rPr>
          <w:lang w:val="ru-RU"/>
        </w:rPr>
      </w:pPr>
    </w:p>
    <w:p w:rsidR="00A00E4D" w:rsidRPr="00474F4F" w:rsidRDefault="00474F4F">
      <w:pPr>
        <w:spacing w:after="0" w:line="264" w:lineRule="auto"/>
        <w:ind w:left="120"/>
        <w:jc w:val="both"/>
        <w:rPr>
          <w:lang w:val="ru-RU"/>
        </w:rPr>
      </w:pPr>
      <w:r w:rsidRPr="00474F4F">
        <w:rPr>
          <w:rFonts w:ascii="Times New Roman" w:hAnsi="Times New Roman"/>
          <w:b/>
          <w:color w:val="000000"/>
          <w:sz w:val="28"/>
          <w:lang w:val="ru-RU"/>
        </w:rPr>
        <w:t>11 КЛАСС</w:t>
      </w:r>
    </w:p>
    <w:p w:rsidR="00A00E4D" w:rsidRPr="00474F4F" w:rsidRDefault="00A00E4D">
      <w:pPr>
        <w:spacing w:after="0" w:line="264" w:lineRule="auto"/>
        <w:ind w:left="120"/>
        <w:jc w:val="both"/>
        <w:rPr>
          <w:lang w:val="ru-RU"/>
        </w:rPr>
      </w:pP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Распознавать тела вращения (цилиндр, конус, сфера и шар).</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Объяснять способы получения тел вращения.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Классифицировать взаимное расположение сферы и плоскости.</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Вычислять соотношения между площадями поверхностей и объёмами подобных тел.</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понятием вектор в пространстве.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правило параллелепипеда.</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Задавать плоскость уравнением в декартовой системе координат.</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A00E4D" w:rsidRPr="00474F4F" w:rsidRDefault="00474F4F">
      <w:pPr>
        <w:spacing w:after="0" w:line="264" w:lineRule="auto"/>
        <w:ind w:firstLine="600"/>
        <w:jc w:val="both"/>
        <w:rPr>
          <w:lang w:val="ru-RU"/>
        </w:rPr>
      </w:pPr>
      <w:r w:rsidRPr="00474F4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00E4D" w:rsidRPr="00474F4F" w:rsidRDefault="00A00E4D">
      <w:pPr>
        <w:rPr>
          <w:lang w:val="ru-RU"/>
        </w:rPr>
        <w:sectPr w:rsidR="00A00E4D" w:rsidRPr="00474F4F">
          <w:pgSz w:w="11906" w:h="16383"/>
          <w:pgMar w:top="1134" w:right="850" w:bottom="1134" w:left="1701" w:header="720" w:footer="720" w:gutter="0"/>
          <w:cols w:space="720"/>
        </w:sectPr>
      </w:pPr>
    </w:p>
    <w:p w:rsidR="00A00E4D" w:rsidRDefault="00474F4F">
      <w:pPr>
        <w:spacing w:after="0"/>
        <w:ind w:left="120"/>
      </w:pPr>
      <w:bookmarkStart w:id="12" w:name="block-14838555"/>
      <w:bookmarkEnd w:id="8"/>
      <w:r w:rsidRPr="00474F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0E4D" w:rsidRDefault="00474F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4738"/>
        <w:gridCol w:w="2468"/>
        <w:gridCol w:w="2552"/>
        <w:gridCol w:w="2221"/>
      </w:tblGrid>
      <w:tr w:rsidR="00A00E4D" w:rsidTr="00785B5D">
        <w:trPr>
          <w:trHeight w:val="144"/>
          <w:tblCellSpacing w:w="20" w:type="nil"/>
        </w:trPr>
        <w:tc>
          <w:tcPr>
            <w:tcW w:w="974" w:type="dxa"/>
            <w:vMerge w:val="restart"/>
            <w:tcMar>
              <w:top w:w="50" w:type="dxa"/>
              <w:left w:w="100" w:type="dxa"/>
            </w:tcMar>
            <w:vAlign w:val="center"/>
          </w:tcPr>
          <w:p w:rsidR="00A00E4D" w:rsidRDefault="00474F4F">
            <w:pPr>
              <w:spacing w:after="0"/>
              <w:ind w:left="135"/>
            </w:pPr>
            <w:r>
              <w:rPr>
                <w:rFonts w:ascii="Times New Roman" w:hAnsi="Times New Roman"/>
                <w:b/>
                <w:color w:val="000000"/>
                <w:sz w:val="24"/>
              </w:rPr>
              <w:t xml:space="preserve">№ п/п </w:t>
            </w:r>
          </w:p>
          <w:p w:rsidR="00A00E4D" w:rsidRDefault="00A00E4D">
            <w:pPr>
              <w:spacing w:after="0"/>
              <w:ind w:left="135"/>
            </w:pPr>
          </w:p>
        </w:tc>
        <w:tc>
          <w:tcPr>
            <w:tcW w:w="4738" w:type="dxa"/>
            <w:vMerge w:val="restart"/>
            <w:tcMar>
              <w:top w:w="50" w:type="dxa"/>
              <w:left w:w="100" w:type="dxa"/>
            </w:tcMar>
            <w:vAlign w:val="center"/>
          </w:tcPr>
          <w:p w:rsidR="00A00E4D" w:rsidRDefault="00474F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0E4D" w:rsidRDefault="00A00E4D">
            <w:pPr>
              <w:spacing w:after="0"/>
              <w:ind w:left="135"/>
            </w:pPr>
          </w:p>
        </w:tc>
        <w:tc>
          <w:tcPr>
            <w:tcW w:w="5020" w:type="dxa"/>
            <w:gridSpan w:val="2"/>
            <w:tcMar>
              <w:top w:w="50" w:type="dxa"/>
              <w:left w:w="100" w:type="dxa"/>
            </w:tcMar>
            <w:vAlign w:val="center"/>
          </w:tcPr>
          <w:p w:rsidR="00A00E4D" w:rsidRDefault="00474F4F" w:rsidP="00785B5D">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tcMar>
              <w:top w:w="50" w:type="dxa"/>
              <w:left w:w="100" w:type="dxa"/>
            </w:tcMar>
            <w:vAlign w:val="center"/>
          </w:tcPr>
          <w:p w:rsidR="00A00E4D" w:rsidRDefault="00474F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0E4D" w:rsidRDefault="00A00E4D">
            <w:pPr>
              <w:spacing w:after="0"/>
              <w:ind w:left="135"/>
            </w:pPr>
          </w:p>
        </w:tc>
      </w:tr>
      <w:tr w:rsidR="00CF78B7" w:rsidTr="00785B5D">
        <w:trPr>
          <w:trHeight w:val="144"/>
          <w:tblCellSpacing w:w="20" w:type="nil"/>
        </w:trPr>
        <w:tc>
          <w:tcPr>
            <w:tcW w:w="0" w:type="auto"/>
            <w:vMerge/>
            <w:tcBorders>
              <w:top w:val="nil"/>
            </w:tcBorders>
            <w:tcMar>
              <w:top w:w="50" w:type="dxa"/>
              <w:left w:w="100" w:type="dxa"/>
            </w:tcMar>
          </w:tcPr>
          <w:p w:rsidR="00CF78B7" w:rsidRDefault="00CF78B7"/>
        </w:tc>
        <w:tc>
          <w:tcPr>
            <w:tcW w:w="0" w:type="auto"/>
            <w:vMerge/>
            <w:tcBorders>
              <w:top w:val="nil"/>
            </w:tcBorders>
            <w:tcMar>
              <w:top w:w="50" w:type="dxa"/>
              <w:left w:w="100" w:type="dxa"/>
            </w:tcMar>
          </w:tcPr>
          <w:p w:rsidR="00CF78B7" w:rsidRDefault="00CF78B7"/>
        </w:tc>
        <w:tc>
          <w:tcPr>
            <w:tcW w:w="2468" w:type="dxa"/>
            <w:tcMar>
              <w:top w:w="50" w:type="dxa"/>
              <w:left w:w="100" w:type="dxa"/>
            </w:tcMar>
            <w:vAlign w:val="center"/>
          </w:tcPr>
          <w:p w:rsidR="00CF78B7" w:rsidRDefault="00CF78B7" w:rsidP="00785B5D">
            <w:pPr>
              <w:spacing w:after="0"/>
              <w:ind w:left="135"/>
              <w:jc w:val="center"/>
            </w:pPr>
            <w:proofErr w:type="spellStart"/>
            <w:r>
              <w:rPr>
                <w:rFonts w:ascii="Times New Roman" w:hAnsi="Times New Roman"/>
                <w:b/>
                <w:color w:val="000000"/>
                <w:sz w:val="24"/>
              </w:rPr>
              <w:t>Всего</w:t>
            </w:r>
            <w:proofErr w:type="spellEnd"/>
          </w:p>
          <w:p w:rsidR="00CF78B7" w:rsidRDefault="00CF78B7" w:rsidP="00785B5D">
            <w:pPr>
              <w:spacing w:after="0"/>
              <w:ind w:left="135"/>
              <w:jc w:val="center"/>
            </w:pPr>
          </w:p>
        </w:tc>
        <w:tc>
          <w:tcPr>
            <w:tcW w:w="2552" w:type="dxa"/>
            <w:tcMar>
              <w:top w:w="50" w:type="dxa"/>
              <w:left w:w="100" w:type="dxa"/>
            </w:tcMar>
            <w:vAlign w:val="center"/>
          </w:tcPr>
          <w:p w:rsidR="00CF78B7" w:rsidRDefault="00CF78B7" w:rsidP="00785B5D">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CF78B7" w:rsidRDefault="00CF78B7" w:rsidP="00785B5D">
            <w:pPr>
              <w:spacing w:after="0"/>
              <w:ind w:left="135"/>
              <w:jc w:val="center"/>
            </w:pPr>
          </w:p>
        </w:tc>
        <w:tc>
          <w:tcPr>
            <w:tcW w:w="2221" w:type="dxa"/>
            <w:tcBorders>
              <w:top w:val="nil"/>
            </w:tcBorders>
            <w:tcMar>
              <w:top w:w="50" w:type="dxa"/>
              <w:left w:w="100" w:type="dxa"/>
            </w:tcMar>
          </w:tcPr>
          <w:p w:rsidR="00CF78B7" w:rsidRDefault="00CF78B7"/>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1</w:t>
            </w:r>
          </w:p>
        </w:tc>
        <w:tc>
          <w:tcPr>
            <w:tcW w:w="4738" w:type="dxa"/>
            <w:tcMar>
              <w:top w:w="50" w:type="dxa"/>
              <w:left w:w="100" w:type="dxa"/>
            </w:tcMar>
            <w:vAlign w:val="center"/>
          </w:tcPr>
          <w:p w:rsidR="00CF78B7" w:rsidRDefault="00CF78B7">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2468"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10 </w:t>
            </w:r>
          </w:p>
        </w:tc>
        <w:tc>
          <w:tcPr>
            <w:tcW w:w="2552" w:type="dxa"/>
            <w:tcMar>
              <w:top w:w="50" w:type="dxa"/>
              <w:left w:w="100" w:type="dxa"/>
            </w:tcMar>
            <w:vAlign w:val="center"/>
          </w:tcPr>
          <w:p w:rsidR="00CF78B7" w:rsidRDefault="00CF78B7">
            <w:pPr>
              <w:spacing w:after="0"/>
              <w:ind w:left="135"/>
              <w:jc w:val="center"/>
            </w:pP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2</w:t>
            </w:r>
          </w:p>
        </w:tc>
        <w:tc>
          <w:tcPr>
            <w:tcW w:w="4738" w:type="dxa"/>
            <w:tcMar>
              <w:top w:w="50" w:type="dxa"/>
              <w:left w:w="100" w:type="dxa"/>
            </w:tcMar>
            <w:vAlign w:val="center"/>
          </w:tcPr>
          <w:p w:rsidR="00CF78B7" w:rsidRDefault="00CF78B7">
            <w:pPr>
              <w:spacing w:after="0"/>
              <w:ind w:left="135"/>
            </w:pPr>
            <w:r w:rsidRPr="00474F4F">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2468"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12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3</w:t>
            </w:r>
          </w:p>
        </w:tc>
        <w:tc>
          <w:tcPr>
            <w:tcW w:w="4738" w:type="dxa"/>
            <w:tcMar>
              <w:top w:w="50" w:type="dxa"/>
              <w:left w:w="100" w:type="dxa"/>
            </w:tcMar>
            <w:vAlign w:val="center"/>
          </w:tcPr>
          <w:p w:rsidR="00CF78B7" w:rsidRDefault="00CF78B7">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2468"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12 </w:t>
            </w:r>
          </w:p>
        </w:tc>
        <w:tc>
          <w:tcPr>
            <w:tcW w:w="2552" w:type="dxa"/>
            <w:tcMar>
              <w:top w:w="50" w:type="dxa"/>
              <w:left w:w="100" w:type="dxa"/>
            </w:tcMar>
            <w:vAlign w:val="center"/>
          </w:tcPr>
          <w:p w:rsidR="00CF78B7" w:rsidRDefault="00CF78B7">
            <w:pPr>
              <w:spacing w:after="0"/>
              <w:ind w:left="135"/>
              <w:jc w:val="center"/>
            </w:pP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4</w:t>
            </w:r>
          </w:p>
        </w:tc>
        <w:tc>
          <w:tcPr>
            <w:tcW w:w="4738" w:type="dxa"/>
            <w:tcMar>
              <w:top w:w="50" w:type="dxa"/>
              <w:left w:w="100" w:type="dxa"/>
            </w:tcMar>
            <w:vAlign w:val="center"/>
          </w:tcPr>
          <w:p w:rsidR="00CF78B7" w:rsidRPr="00474F4F" w:rsidRDefault="00CF78B7">
            <w:pPr>
              <w:spacing w:after="0"/>
              <w:ind w:left="135"/>
              <w:rPr>
                <w:lang w:val="ru-RU"/>
              </w:rPr>
            </w:pPr>
            <w:r w:rsidRPr="00474F4F">
              <w:rPr>
                <w:rFonts w:ascii="Times New Roman" w:hAnsi="Times New Roman"/>
                <w:color w:val="000000"/>
                <w:sz w:val="24"/>
                <w:lang w:val="ru-RU"/>
              </w:rPr>
              <w:t>Углы между прямыми и плоскостями</w:t>
            </w:r>
          </w:p>
        </w:tc>
        <w:tc>
          <w:tcPr>
            <w:tcW w:w="2468" w:type="dxa"/>
            <w:tcMar>
              <w:top w:w="50" w:type="dxa"/>
              <w:left w:w="100" w:type="dxa"/>
            </w:tcMar>
            <w:vAlign w:val="center"/>
          </w:tcPr>
          <w:p w:rsidR="00CF78B7" w:rsidRDefault="00CF78B7">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5</w:t>
            </w:r>
          </w:p>
        </w:tc>
        <w:tc>
          <w:tcPr>
            <w:tcW w:w="4738" w:type="dxa"/>
            <w:tcMar>
              <w:top w:w="50" w:type="dxa"/>
              <w:left w:w="100" w:type="dxa"/>
            </w:tcMar>
            <w:vAlign w:val="center"/>
          </w:tcPr>
          <w:p w:rsidR="00CF78B7" w:rsidRDefault="00CF78B7">
            <w:pPr>
              <w:spacing w:after="0"/>
              <w:ind w:left="135"/>
            </w:pPr>
            <w:proofErr w:type="spellStart"/>
            <w:r>
              <w:rPr>
                <w:rFonts w:ascii="Times New Roman" w:hAnsi="Times New Roman"/>
                <w:color w:val="000000"/>
                <w:sz w:val="24"/>
              </w:rPr>
              <w:t>Многогранники</w:t>
            </w:r>
            <w:proofErr w:type="spellEnd"/>
          </w:p>
        </w:tc>
        <w:tc>
          <w:tcPr>
            <w:tcW w:w="2468"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11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6</w:t>
            </w:r>
          </w:p>
        </w:tc>
        <w:tc>
          <w:tcPr>
            <w:tcW w:w="4738" w:type="dxa"/>
            <w:tcMar>
              <w:top w:w="50" w:type="dxa"/>
              <w:left w:w="100" w:type="dxa"/>
            </w:tcMar>
            <w:vAlign w:val="center"/>
          </w:tcPr>
          <w:p w:rsidR="00CF78B7" w:rsidRDefault="00CF78B7">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2468"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9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974" w:type="dxa"/>
            <w:tcMar>
              <w:top w:w="50" w:type="dxa"/>
              <w:left w:w="100" w:type="dxa"/>
            </w:tcMar>
            <w:vAlign w:val="center"/>
          </w:tcPr>
          <w:p w:rsidR="00CF78B7" w:rsidRDefault="00CF78B7">
            <w:pPr>
              <w:spacing w:after="0"/>
            </w:pPr>
            <w:r>
              <w:rPr>
                <w:rFonts w:ascii="Times New Roman" w:hAnsi="Times New Roman"/>
                <w:color w:val="000000"/>
                <w:sz w:val="24"/>
              </w:rPr>
              <w:t>7</w:t>
            </w:r>
          </w:p>
        </w:tc>
        <w:tc>
          <w:tcPr>
            <w:tcW w:w="4738" w:type="dxa"/>
            <w:tcMar>
              <w:top w:w="50" w:type="dxa"/>
              <w:left w:w="100" w:type="dxa"/>
            </w:tcMar>
            <w:vAlign w:val="center"/>
          </w:tcPr>
          <w:p w:rsidR="00CF78B7" w:rsidRPr="00474F4F" w:rsidRDefault="00CF78B7">
            <w:pPr>
              <w:spacing w:after="0"/>
              <w:ind w:left="135"/>
              <w:rPr>
                <w:lang w:val="ru-RU"/>
              </w:rPr>
            </w:pPr>
            <w:r w:rsidRPr="00474F4F">
              <w:rPr>
                <w:rFonts w:ascii="Times New Roman" w:hAnsi="Times New Roman"/>
                <w:color w:val="000000"/>
                <w:sz w:val="24"/>
                <w:lang w:val="ru-RU"/>
              </w:rPr>
              <w:t>Повторение: сечения, расстояния и углы</w:t>
            </w:r>
          </w:p>
        </w:tc>
        <w:tc>
          <w:tcPr>
            <w:tcW w:w="2468" w:type="dxa"/>
            <w:tcMar>
              <w:top w:w="50" w:type="dxa"/>
              <w:left w:w="100" w:type="dxa"/>
            </w:tcMar>
            <w:vAlign w:val="center"/>
          </w:tcPr>
          <w:p w:rsidR="00CF78B7" w:rsidRDefault="00CF78B7">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CF78B7" w:rsidRDefault="00CF78B7">
            <w:pPr>
              <w:spacing w:after="0"/>
              <w:ind w:left="135"/>
            </w:pPr>
          </w:p>
        </w:tc>
      </w:tr>
      <w:tr w:rsidR="00CF78B7" w:rsidTr="00785B5D">
        <w:trPr>
          <w:trHeight w:val="144"/>
          <w:tblCellSpacing w:w="20" w:type="nil"/>
        </w:trPr>
        <w:tc>
          <w:tcPr>
            <w:tcW w:w="0" w:type="auto"/>
            <w:gridSpan w:val="2"/>
            <w:tcMar>
              <w:top w:w="50" w:type="dxa"/>
              <w:left w:w="100" w:type="dxa"/>
            </w:tcMar>
            <w:vAlign w:val="center"/>
          </w:tcPr>
          <w:p w:rsidR="00CF78B7" w:rsidRPr="00474F4F" w:rsidRDefault="00CF78B7">
            <w:pPr>
              <w:spacing w:after="0"/>
              <w:ind w:left="135"/>
              <w:rPr>
                <w:lang w:val="ru-RU"/>
              </w:rPr>
            </w:pPr>
            <w:r w:rsidRPr="00474F4F">
              <w:rPr>
                <w:rFonts w:ascii="Times New Roman" w:hAnsi="Times New Roman"/>
                <w:color w:val="000000"/>
                <w:sz w:val="24"/>
                <w:lang w:val="ru-RU"/>
              </w:rPr>
              <w:t>ОБЩЕЕ КОЛИЧЕСТВО ЧАСОВ ПО ПРОГРАММЕ</w:t>
            </w:r>
          </w:p>
        </w:tc>
        <w:tc>
          <w:tcPr>
            <w:tcW w:w="2468" w:type="dxa"/>
            <w:tcMar>
              <w:top w:w="50" w:type="dxa"/>
              <w:left w:w="100" w:type="dxa"/>
            </w:tcMar>
            <w:vAlign w:val="center"/>
          </w:tcPr>
          <w:p w:rsidR="00CF78B7" w:rsidRDefault="00CF78B7">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552" w:type="dxa"/>
            <w:tcMar>
              <w:top w:w="50" w:type="dxa"/>
              <w:left w:w="100" w:type="dxa"/>
            </w:tcMar>
            <w:vAlign w:val="center"/>
          </w:tcPr>
          <w:p w:rsidR="00CF78B7" w:rsidRDefault="00CF78B7">
            <w:pPr>
              <w:spacing w:after="0"/>
              <w:ind w:left="135"/>
              <w:jc w:val="center"/>
            </w:pPr>
            <w:r>
              <w:rPr>
                <w:rFonts w:ascii="Times New Roman" w:hAnsi="Times New Roman"/>
                <w:color w:val="000000"/>
                <w:sz w:val="24"/>
              </w:rPr>
              <w:t xml:space="preserve"> 5 </w:t>
            </w:r>
          </w:p>
        </w:tc>
        <w:tc>
          <w:tcPr>
            <w:tcW w:w="2221" w:type="dxa"/>
            <w:tcMar>
              <w:top w:w="50" w:type="dxa"/>
              <w:left w:w="100" w:type="dxa"/>
            </w:tcMar>
            <w:vAlign w:val="center"/>
          </w:tcPr>
          <w:p w:rsidR="00CF78B7" w:rsidRDefault="00CF78B7"/>
        </w:tc>
      </w:tr>
    </w:tbl>
    <w:p w:rsidR="00A00E4D" w:rsidRDefault="00A00E4D">
      <w:pPr>
        <w:sectPr w:rsidR="00A00E4D">
          <w:pgSz w:w="16383" w:h="11906" w:orient="landscape"/>
          <w:pgMar w:top="1134" w:right="850" w:bottom="1134" w:left="1701" w:header="720" w:footer="720" w:gutter="0"/>
          <w:cols w:space="720"/>
        </w:sectPr>
      </w:pPr>
    </w:p>
    <w:p w:rsidR="00A00E4D" w:rsidRDefault="00474F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500"/>
        <w:gridCol w:w="2025"/>
        <w:gridCol w:w="3569"/>
        <w:gridCol w:w="2739"/>
      </w:tblGrid>
      <w:tr w:rsidR="00A00E4D" w:rsidTr="003B1759">
        <w:trPr>
          <w:trHeight w:val="144"/>
          <w:tblCellSpacing w:w="20" w:type="nil"/>
        </w:trPr>
        <w:tc>
          <w:tcPr>
            <w:tcW w:w="1206" w:type="dxa"/>
            <w:vMerge w:val="restart"/>
            <w:tcMar>
              <w:top w:w="50" w:type="dxa"/>
              <w:left w:w="100" w:type="dxa"/>
            </w:tcMar>
            <w:vAlign w:val="center"/>
          </w:tcPr>
          <w:p w:rsidR="00A00E4D" w:rsidRDefault="00474F4F">
            <w:pPr>
              <w:spacing w:after="0"/>
              <w:ind w:left="135"/>
            </w:pPr>
            <w:r>
              <w:rPr>
                <w:rFonts w:ascii="Times New Roman" w:hAnsi="Times New Roman"/>
                <w:b/>
                <w:color w:val="000000"/>
                <w:sz w:val="24"/>
              </w:rPr>
              <w:t xml:space="preserve">№ п/п </w:t>
            </w:r>
          </w:p>
          <w:p w:rsidR="00A00E4D" w:rsidRDefault="00A00E4D">
            <w:pPr>
              <w:spacing w:after="0"/>
              <w:ind w:left="135"/>
            </w:pPr>
          </w:p>
        </w:tc>
        <w:tc>
          <w:tcPr>
            <w:tcW w:w="4497" w:type="dxa"/>
            <w:vMerge w:val="restart"/>
            <w:tcMar>
              <w:top w:w="50" w:type="dxa"/>
              <w:left w:w="100" w:type="dxa"/>
            </w:tcMar>
            <w:vAlign w:val="center"/>
          </w:tcPr>
          <w:p w:rsidR="00A00E4D" w:rsidRDefault="00474F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0E4D" w:rsidRDefault="00A00E4D">
            <w:pPr>
              <w:spacing w:after="0"/>
              <w:ind w:left="135"/>
            </w:pPr>
          </w:p>
        </w:tc>
        <w:tc>
          <w:tcPr>
            <w:tcW w:w="5597" w:type="dxa"/>
            <w:gridSpan w:val="2"/>
            <w:tcMar>
              <w:top w:w="50" w:type="dxa"/>
              <w:left w:w="100" w:type="dxa"/>
            </w:tcMar>
            <w:vAlign w:val="center"/>
          </w:tcPr>
          <w:p w:rsidR="00A00E4D" w:rsidRDefault="00474F4F" w:rsidP="00DF584E">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0" w:type="dxa"/>
            <w:tcMar>
              <w:top w:w="50" w:type="dxa"/>
              <w:left w:w="100" w:type="dxa"/>
            </w:tcMar>
            <w:vAlign w:val="center"/>
          </w:tcPr>
          <w:p w:rsidR="00A00E4D" w:rsidRDefault="00474F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0E4D" w:rsidRDefault="00A00E4D">
            <w:pPr>
              <w:spacing w:after="0"/>
              <w:ind w:left="135"/>
            </w:pPr>
          </w:p>
        </w:tc>
      </w:tr>
      <w:tr w:rsidR="00785B5D" w:rsidTr="003B1759">
        <w:trPr>
          <w:trHeight w:val="144"/>
          <w:tblCellSpacing w:w="20" w:type="nil"/>
        </w:trPr>
        <w:tc>
          <w:tcPr>
            <w:tcW w:w="0" w:type="auto"/>
            <w:vMerge/>
            <w:tcBorders>
              <w:top w:val="nil"/>
            </w:tcBorders>
            <w:tcMar>
              <w:top w:w="50" w:type="dxa"/>
              <w:left w:w="100" w:type="dxa"/>
            </w:tcMar>
          </w:tcPr>
          <w:p w:rsidR="00785B5D" w:rsidRDefault="00785B5D"/>
        </w:tc>
        <w:tc>
          <w:tcPr>
            <w:tcW w:w="0" w:type="auto"/>
            <w:vMerge/>
            <w:tcBorders>
              <w:top w:val="nil"/>
            </w:tcBorders>
            <w:tcMar>
              <w:top w:w="50" w:type="dxa"/>
              <w:left w:w="100" w:type="dxa"/>
            </w:tcMar>
          </w:tcPr>
          <w:p w:rsidR="00785B5D" w:rsidRDefault="00785B5D"/>
        </w:tc>
        <w:tc>
          <w:tcPr>
            <w:tcW w:w="2026" w:type="dxa"/>
            <w:tcMar>
              <w:top w:w="50" w:type="dxa"/>
              <w:left w:w="100" w:type="dxa"/>
            </w:tcMar>
            <w:vAlign w:val="center"/>
          </w:tcPr>
          <w:p w:rsidR="00785B5D" w:rsidRDefault="00785B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5B5D" w:rsidRDefault="00785B5D">
            <w:pPr>
              <w:spacing w:after="0"/>
              <w:ind w:left="135"/>
            </w:pPr>
          </w:p>
        </w:tc>
        <w:tc>
          <w:tcPr>
            <w:tcW w:w="3571" w:type="dxa"/>
            <w:tcMar>
              <w:top w:w="50" w:type="dxa"/>
              <w:left w:w="100" w:type="dxa"/>
            </w:tcMar>
            <w:vAlign w:val="center"/>
          </w:tcPr>
          <w:p w:rsidR="00785B5D" w:rsidRDefault="00785B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5B5D" w:rsidRDefault="00785B5D">
            <w:pPr>
              <w:spacing w:after="0"/>
              <w:ind w:left="135"/>
            </w:pPr>
          </w:p>
        </w:tc>
        <w:tc>
          <w:tcPr>
            <w:tcW w:w="2740" w:type="dxa"/>
            <w:tcBorders>
              <w:top w:val="nil"/>
            </w:tcBorders>
            <w:tcMar>
              <w:top w:w="50" w:type="dxa"/>
              <w:left w:w="100" w:type="dxa"/>
            </w:tcMar>
          </w:tcPr>
          <w:p w:rsidR="00785B5D" w:rsidRDefault="00785B5D"/>
        </w:tc>
      </w:tr>
      <w:tr w:rsidR="00785B5D" w:rsidTr="003B1759">
        <w:trPr>
          <w:trHeight w:val="144"/>
          <w:tblCellSpacing w:w="20" w:type="nil"/>
        </w:trPr>
        <w:tc>
          <w:tcPr>
            <w:tcW w:w="1206" w:type="dxa"/>
            <w:tcMar>
              <w:top w:w="50" w:type="dxa"/>
              <w:left w:w="100" w:type="dxa"/>
            </w:tcMar>
            <w:vAlign w:val="center"/>
          </w:tcPr>
          <w:p w:rsidR="00785B5D" w:rsidRDefault="00785B5D">
            <w:pPr>
              <w:spacing w:after="0"/>
            </w:pPr>
            <w:r>
              <w:rPr>
                <w:rFonts w:ascii="Times New Roman" w:hAnsi="Times New Roman"/>
                <w:color w:val="000000"/>
                <w:sz w:val="24"/>
              </w:rPr>
              <w:t>1</w:t>
            </w:r>
          </w:p>
        </w:tc>
        <w:tc>
          <w:tcPr>
            <w:tcW w:w="4497" w:type="dxa"/>
            <w:tcMar>
              <w:top w:w="50" w:type="dxa"/>
              <w:left w:w="100" w:type="dxa"/>
            </w:tcMar>
            <w:vAlign w:val="center"/>
          </w:tcPr>
          <w:p w:rsidR="00785B5D" w:rsidRDefault="00785B5D">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2026"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12 </w:t>
            </w:r>
          </w:p>
        </w:tc>
        <w:tc>
          <w:tcPr>
            <w:tcW w:w="3571" w:type="dxa"/>
            <w:tcMar>
              <w:top w:w="50" w:type="dxa"/>
              <w:left w:w="100" w:type="dxa"/>
            </w:tcMar>
            <w:vAlign w:val="center"/>
          </w:tcPr>
          <w:p w:rsidR="00785B5D" w:rsidRDefault="00785B5D">
            <w:pPr>
              <w:spacing w:after="0"/>
              <w:ind w:left="135"/>
              <w:jc w:val="center"/>
            </w:pPr>
          </w:p>
        </w:tc>
        <w:tc>
          <w:tcPr>
            <w:tcW w:w="2740" w:type="dxa"/>
            <w:tcMar>
              <w:top w:w="50" w:type="dxa"/>
              <w:left w:w="100" w:type="dxa"/>
            </w:tcMar>
            <w:vAlign w:val="center"/>
          </w:tcPr>
          <w:p w:rsidR="00785B5D" w:rsidRDefault="00785B5D">
            <w:pPr>
              <w:spacing w:after="0"/>
              <w:ind w:left="135"/>
            </w:pPr>
          </w:p>
        </w:tc>
      </w:tr>
      <w:tr w:rsidR="00785B5D" w:rsidTr="003B1759">
        <w:trPr>
          <w:trHeight w:val="144"/>
          <w:tblCellSpacing w:w="20" w:type="nil"/>
        </w:trPr>
        <w:tc>
          <w:tcPr>
            <w:tcW w:w="1206" w:type="dxa"/>
            <w:tcMar>
              <w:top w:w="50" w:type="dxa"/>
              <w:left w:w="100" w:type="dxa"/>
            </w:tcMar>
            <w:vAlign w:val="center"/>
          </w:tcPr>
          <w:p w:rsidR="00785B5D" w:rsidRDefault="00785B5D">
            <w:pPr>
              <w:spacing w:after="0"/>
            </w:pPr>
            <w:r>
              <w:rPr>
                <w:rFonts w:ascii="Times New Roman" w:hAnsi="Times New Roman"/>
                <w:color w:val="000000"/>
                <w:sz w:val="24"/>
              </w:rPr>
              <w:t>2</w:t>
            </w:r>
          </w:p>
        </w:tc>
        <w:tc>
          <w:tcPr>
            <w:tcW w:w="4497" w:type="dxa"/>
            <w:tcMar>
              <w:top w:w="50" w:type="dxa"/>
              <w:left w:w="100" w:type="dxa"/>
            </w:tcMar>
            <w:vAlign w:val="center"/>
          </w:tcPr>
          <w:p w:rsidR="00785B5D" w:rsidRDefault="00785B5D">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2026"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5 </w:t>
            </w:r>
          </w:p>
        </w:tc>
        <w:tc>
          <w:tcPr>
            <w:tcW w:w="3571"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1 </w:t>
            </w:r>
          </w:p>
        </w:tc>
        <w:tc>
          <w:tcPr>
            <w:tcW w:w="2740" w:type="dxa"/>
            <w:tcMar>
              <w:top w:w="50" w:type="dxa"/>
              <w:left w:w="100" w:type="dxa"/>
            </w:tcMar>
            <w:vAlign w:val="center"/>
          </w:tcPr>
          <w:p w:rsidR="00785B5D" w:rsidRDefault="00785B5D">
            <w:pPr>
              <w:spacing w:after="0"/>
              <w:ind w:left="135"/>
            </w:pPr>
          </w:p>
        </w:tc>
      </w:tr>
      <w:tr w:rsidR="00785B5D" w:rsidTr="003B1759">
        <w:trPr>
          <w:trHeight w:val="144"/>
          <w:tblCellSpacing w:w="20" w:type="nil"/>
        </w:trPr>
        <w:tc>
          <w:tcPr>
            <w:tcW w:w="1206" w:type="dxa"/>
            <w:tcMar>
              <w:top w:w="50" w:type="dxa"/>
              <w:left w:w="100" w:type="dxa"/>
            </w:tcMar>
            <w:vAlign w:val="center"/>
          </w:tcPr>
          <w:p w:rsidR="00785B5D" w:rsidRDefault="00785B5D">
            <w:pPr>
              <w:spacing w:after="0"/>
            </w:pPr>
            <w:r>
              <w:rPr>
                <w:rFonts w:ascii="Times New Roman" w:hAnsi="Times New Roman"/>
                <w:color w:val="000000"/>
                <w:sz w:val="24"/>
              </w:rPr>
              <w:t>3</w:t>
            </w:r>
          </w:p>
        </w:tc>
        <w:tc>
          <w:tcPr>
            <w:tcW w:w="4497" w:type="dxa"/>
            <w:tcMar>
              <w:top w:w="50" w:type="dxa"/>
              <w:left w:w="100" w:type="dxa"/>
            </w:tcMar>
            <w:vAlign w:val="center"/>
          </w:tcPr>
          <w:p w:rsidR="00785B5D" w:rsidRPr="00474F4F" w:rsidRDefault="00785B5D">
            <w:pPr>
              <w:spacing w:after="0"/>
              <w:ind w:left="135"/>
              <w:rPr>
                <w:lang w:val="ru-RU"/>
              </w:rPr>
            </w:pPr>
            <w:r w:rsidRPr="00474F4F">
              <w:rPr>
                <w:rFonts w:ascii="Times New Roman" w:hAnsi="Times New Roman"/>
                <w:color w:val="000000"/>
                <w:sz w:val="24"/>
                <w:lang w:val="ru-RU"/>
              </w:rPr>
              <w:t>Векторы и координаты в пространстве</w:t>
            </w:r>
          </w:p>
        </w:tc>
        <w:tc>
          <w:tcPr>
            <w:tcW w:w="2026" w:type="dxa"/>
            <w:tcMar>
              <w:top w:w="50" w:type="dxa"/>
              <w:left w:w="100" w:type="dxa"/>
            </w:tcMar>
            <w:vAlign w:val="center"/>
          </w:tcPr>
          <w:p w:rsidR="00785B5D" w:rsidRDefault="00785B5D">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571"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1 </w:t>
            </w:r>
          </w:p>
        </w:tc>
        <w:tc>
          <w:tcPr>
            <w:tcW w:w="2740" w:type="dxa"/>
            <w:tcMar>
              <w:top w:w="50" w:type="dxa"/>
              <w:left w:w="100" w:type="dxa"/>
            </w:tcMar>
            <w:vAlign w:val="center"/>
          </w:tcPr>
          <w:p w:rsidR="00785B5D" w:rsidRDefault="00785B5D">
            <w:pPr>
              <w:spacing w:after="0"/>
              <w:ind w:left="135"/>
            </w:pPr>
          </w:p>
        </w:tc>
      </w:tr>
      <w:tr w:rsidR="00785B5D" w:rsidTr="003B1759">
        <w:trPr>
          <w:trHeight w:val="144"/>
          <w:tblCellSpacing w:w="20" w:type="nil"/>
        </w:trPr>
        <w:tc>
          <w:tcPr>
            <w:tcW w:w="1206" w:type="dxa"/>
            <w:tcMar>
              <w:top w:w="50" w:type="dxa"/>
              <w:left w:w="100" w:type="dxa"/>
            </w:tcMar>
            <w:vAlign w:val="center"/>
          </w:tcPr>
          <w:p w:rsidR="00785B5D" w:rsidRDefault="00785B5D">
            <w:pPr>
              <w:spacing w:after="0"/>
            </w:pPr>
            <w:r>
              <w:rPr>
                <w:rFonts w:ascii="Times New Roman" w:hAnsi="Times New Roman"/>
                <w:color w:val="000000"/>
                <w:sz w:val="24"/>
              </w:rPr>
              <w:t>4</w:t>
            </w:r>
          </w:p>
        </w:tc>
        <w:tc>
          <w:tcPr>
            <w:tcW w:w="4497" w:type="dxa"/>
            <w:tcMar>
              <w:top w:w="50" w:type="dxa"/>
              <w:left w:w="100" w:type="dxa"/>
            </w:tcMar>
            <w:vAlign w:val="center"/>
          </w:tcPr>
          <w:p w:rsidR="00785B5D" w:rsidRDefault="00785B5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026"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7 </w:t>
            </w:r>
          </w:p>
        </w:tc>
        <w:tc>
          <w:tcPr>
            <w:tcW w:w="3571"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1 </w:t>
            </w:r>
          </w:p>
        </w:tc>
        <w:tc>
          <w:tcPr>
            <w:tcW w:w="2740" w:type="dxa"/>
            <w:tcMar>
              <w:top w:w="50" w:type="dxa"/>
              <w:left w:w="100" w:type="dxa"/>
            </w:tcMar>
            <w:vAlign w:val="center"/>
          </w:tcPr>
          <w:p w:rsidR="00785B5D" w:rsidRDefault="00785B5D">
            <w:pPr>
              <w:spacing w:after="0"/>
              <w:ind w:left="135"/>
            </w:pPr>
          </w:p>
        </w:tc>
      </w:tr>
      <w:tr w:rsidR="00785B5D" w:rsidTr="003B1759">
        <w:trPr>
          <w:trHeight w:val="144"/>
          <w:tblCellSpacing w:w="20" w:type="nil"/>
        </w:trPr>
        <w:tc>
          <w:tcPr>
            <w:tcW w:w="0" w:type="auto"/>
            <w:gridSpan w:val="2"/>
            <w:tcMar>
              <w:top w:w="50" w:type="dxa"/>
              <w:left w:w="100" w:type="dxa"/>
            </w:tcMar>
            <w:vAlign w:val="center"/>
          </w:tcPr>
          <w:p w:rsidR="00785B5D" w:rsidRPr="00474F4F" w:rsidRDefault="00785B5D">
            <w:pPr>
              <w:spacing w:after="0"/>
              <w:ind w:left="135"/>
              <w:rPr>
                <w:lang w:val="ru-RU"/>
              </w:rPr>
            </w:pPr>
            <w:r w:rsidRPr="00474F4F">
              <w:rPr>
                <w:rFonts w:ascii="Times New Roman" w:hAnsi="Times New Roman"/>
                <w:color w:val="000000"/>
                <w:sz w:val="24"/>
                <w:lang w:val="ru-RU"/>
              </w:rPr>
              <w:t>ОБЩЕЕ КОЛИЧЕСТВО ЧАСОВ ПО ПРОГРАММЕ</w:t>
            </w:r>
          </w:p>
        </w:tc>
        <w:tc>
          <w:tcPr>
            <w:tcW w:w="2026" w:type="dxa"/>
            <w:tcMar>
              <w:top w:w="50" w:type="dxa"/>
              <w:left w:w="100" w:type="dxa"/>
            </w:tcMar>
            <w:vAlign w:val="center"/>
          </w:tcPr>
          <w:p w:rsidR="00785B5D" w:rsidRDefault="00785B5D">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3571" w:type="dxa"/>
            <w:tcMar>
              <w:top w:w="50" w:type="dxa"/>
              <w:left w:w="100" w:type="dxa"/>
            </w:tcMar>
            <w:vAlign w:val="center"/>
          </w:tcPr>
          <w:p w:rsidR="00785B5D" w:rsidRDefault="00785B5D">
            <w:pPr>
              <w:spacing w:after="0"/>
              <w:ind w:left="135"/>
              <w:jc w:val="center"/>
            </w:pPr>
            <w:r>
              <w:rPr>
                <w:rFonts w:ascii="Times New Roman" w:hAnsi="Times New Roman"/>
                <w:color w:val="000000"/>
                <w:sz w:val="24"/>
              </w:rPr>
              <w:t xml:space="preserve"> 3 </w:t>
            </w:r>
          </w:p>
        </w:tc>
        <w:tc>
          <w:tcPr>
            <w:tcW w:w="2740" w:type="dxa"/>
            <w:tcMar>
              <w:top w:w="50" w:type="dxa"/>
              <w:left w:w="100" w:type="dxa"/>
            </w:tcMar>
            <w:vAlign w:val="center"/>
          </w:tcPr>
          <w:p w:rsidR="00785B5D" w:rsidRDefault="00785B5D"/>
        </w:tc>
      </w:tr>
    </w:tbl>
    <w:p w:rsidR="00A00E4D" w:rsidRDefault="00A00E4D">
      <w:pPr>
        <w:sectPr w:rsidR="00A00E4D">
          <w:pgSz w:w="16383" w:h="11906" w:orient="landscape"/>
          <w:pgMar w:top="1134" w:right="850" w:bottom="1134" w:left="1701" w:header="720" w:footer="720" w:gutter="0"/>
          <w:cols w:space="720"/>
        </w:sectPr>
      </w:pPr>
    </w:p>
    <w:p w:rsidR="00A00E4D" w:rsidRDefault="00A00E4D">
      <w:pPr>
        <w:sectPr w:rsidR="00A00E4D">
          <w:pgSz w:w="16383" w:h="11906" w:orient="landscape"/>
          <w:pgMar w:top="1134" w:right="850" w:bottom="1134" w:left="1701" w:header="720" w:footer="720" w:gutter="0"/>
          <w:cols w:space="720"/>
        </w:sectPr>
      </w:pPr>
    </w:p>
    <w:p w:rsidR="00A00E4D" w:rsidRDefault="00474F4F">
      <w:pPr>
        <w:spacing w:after="0"/>
        <w:ind w:left="120"/>
      </w:pPr>
      <w:bookmarkStart w:id="13" w:name="block-14838556"/>
      <w:bookmarkEnd w:id="12"/>
      <w:r>
        <w:rPr>
          <w:rFonts w:ascii="Times New Roman" w:hAnsi="Times New Roman"/>
          <w:b/>
          <w:color w:val="000000"/>
          <w:sz w:val="28"/>
        </w:rPr>
        <w:lastRenderedPageBreak/>
        <w:t xml:space="preserve"> ПОУРОЧНОЕ ПЛАНИРОВАНИЕ </w:t>
      </w:r>
    </w:p>
    <w:p w:rsidR="00A00E4D" w:rsidRDefault="00474F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9478"/>
        <w:gridCol w:w="1491"/>
        <w:gridCol w:w="2221"/>
      </w:tblGrid>
      <w:tr w:rsidR="001E2A5A" w:rsidTr="005E00C6">
        <w:trPr>
          <w:trHeight w:val="1578"/>
          <w:tblCellSpacing w:w="20" w:type="nil"/>
        </w:trPr>
        <w:tc>
          <w:tcPr>
            <w:tcW w:w="687" w:type="dxa"/>
            <w:tcMar>
              <w:top w:w="50" w:type="dxa"/>
              <w:left w:w="100" w:type="dxa"/>
            </w:tcMar>
            <w:vAlign w:val="center"/>
          </w:tcPr>
          <w:p w:rsidR="001E2A5A" w:rsidRDefault="001E2A5A">
            <w:pPr>
              <w:spacing w:after="0"/>
              <w:ind w:left="135"/>
            </w:pPr>
            <w:r>
              <w:rPr>
                <w:rFonts w:ascii="Times New Roman" w:hAnsi="Times New Roman"/>
                <w:b/>
                <w:color w:val="000000"/>
                <w:sz w:val="24"/>
              </w:rPr>
              <w:t xml:space="preserve">№ п/п </w:t>
            </w:r>
          </w:p>
          <w:p w:rsidR="001E2A5A" w:rsidRDefault="001E2A5A">
            <w:pPr>
              <w:spacing w:after="0"/>
              <w:ind w:left="135"/>
            </w:pPr>
          </w:p>
        </w:tc>
        <w:tc>
          <w:tcPr>
            <w:tcW w:w="9478" w:type="dxa"/>
            <w:tcMar>
              <w:top w:w="50" w:type="dxa"/>
              <w:left w:w="100" w:type="dxa"/>
            </w:tcMar>
            <w:vAlign w:val="center"/>
          </w:tcPr>
          <w:p w:rsidR="001E2A5A" w:rsidRDefault="001E2A5A" w:rsidP="00CE05DA">
            <w:pPr>
              <w:spacing w:after="0"/>
              <w:ind w:left="135"/>
              <w:jc w:val="center"/>
            </w:pPr>
            <w:proofErr w:type="spellStart"/>
            <w:proofErr w:type="gramStart"/>
            <w:r>
              <w:rPr>
                <w:rFonts w:ascii="Times New Roman" w:hAnsi="Times New Roman"/>
                <w:b/>
                <w:color w:val="000000"/>
                <w:sz w:val="24"/>
              </w:rPr>
              <w:t>Тема</w:t>
            </w:r>
            <w:proofErr w:type="spellEnd"/>
            <w:r>
              <w:rPr>
                <w:rFonts w:ascii="Times New Roman" w:hAnsi="Times New Roman"/>
                <w:b/>
                <w:color w:val="000000"/>
                <w:sz w:val="24"/>
              </w:rPr>
              <w:t xml:space="preserve"> </w:t>
            </w:r>
            <w:r w:rsidR="00CE05DA">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roofErr w:type="gramEnd"/>
          </w:p>
          <w:p w:rsidR="001E2A5A" w:rsidRDefault="001E2A5A">
            <w:pPr>
              <w:spacing w:after="0"/>
              <w:ind w:left="135"/>
            </w:pPr>
          </w:p>
        </w:tc>
        <w:tc>
          <w:tcPr>
            <w:tcW w:w="1417" w:type="dxa"/>
            <w:tcMar>
              <w:top w:w="50" w:type="dxa"/>
              <w:left w:w="100" w:type="dxa"/>
            </w:tcMar>
            <w:vAlign w:val="center"/>
          </w:tcPr>
          <w:p w:rsidR="001E2A5A" w:rsidRDefault="001E2A5A" w:rsidP="00DF584E">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tcMar>
              <w:top w:w="50" w:type="dxa"/>
              <w:left w:w="100" w:type="dxa"/>
            </w:tcMar>
            <w:vAlign w:val="center"/>
          </w:tcPr>
          <w:p w:rsidR="001E2A5A" w:rsidRDefault="001E2A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2A5A" w:rsidRDefault="001E2A5A">
            <w:pPr>
              <w:spacing w:after="0"/>
              <w:ind w:left="135"/>
            </w:pPr>
          </w:p>
        </w:tc>
      </w:tr>
      <w:tr w:rsidR="00F2654E" w:rsidTr="005E00C6">
        <w:trPr>
          <w:trHeight w:val="144"/>
          <w:tblCellSpacing w:w="20" w:type="nil"/>
        </w:trPr>
        <w:tc>
          <w:tcPr>
            <w:tcW w:w="687" w:type="dxa"/>
            <w:tcMar>
              <w:top w:w="50" w:type="dxa"/>
              <w:left w:w="100" w:type="dxa"/>
            </w:tcMar>
            <w:vAlign w:val="center"/>
          </w:tcPr>
          <w:p w:rsidR="00F2654E" w:rsidRDefault="00F2654E">
            <w:pPr>
              <w:spacing w:after="0"/>
            </w:pPr>
            <w:r>
              <w:rPr>
                <w:rFonts w:ascii="Times New Roman" w:hAnsi="Times New Roman"/>
                <w:color w:val="000000"/>
                <w:sz w:val="24"/>
              </w:rPr>
              <w:t>1</w:t>
            </w:r>
          </w:p>
        </w:tc>
        <w:tc>
          <w:tcPr>
            <w:tcW w:w="9478" w:type="dxa"/>
            <w:tcMar>
              <w:top w:w="50" w:type="dxa"/>
              <w:left w:w="100" w:type="dxa"/>
            </w:tcMar>
            <w:vAlign w:val="center"/>
          </w:tcPr>
          <w:p w:rsidR="00F2654E" w:rsidRPr="00474F4F" w:rsidRDefault="00F2654E">
            <w:pPr>
              <w:spacing w:after="0"/>
              <w:ind w:left="135"/>
              <w:rPr>
                <w:lang w:val="ru-RU"/>
              </w:rPr>
            </w:pPr>
            <w:r w:rsidRPr="00474F4F">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417" w:type="dxa"/>
            <w:tcMar>
              <w:top w:w="50" w:type="dxa"/>
              <w:left w:w="100" w:type="dxa"/>
            </w:tcMar>
            <w:vAlign w:val="center"/>
          </w:tcPr>
          <w:p w:rsidR="00F2654E" w:rsidRDefault="00F2654E">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2654E" w:rsidRDefault="00F2654E">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Понятия: пересекающиеся плоскости, пересекающиеся прямая и плоскость</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3</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Понятия: пересекающиеся плоскости, пересекающиеся прямая и плоскость</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4</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5</w:t>
            </w:r>
          </w:p>
        </w:tc>
        <w:tc>
          <w:tcPr>
            <w:tcW w:w="9478" w:type="dxa"/>
            <w:tcMar>
              <w:top w:w="50" w:type="dxa"/>
              <w:left w:w="100" w:type="dxa"/>
            </w:tcMar>
            <w:vAlign w:val="center"/>
          </w:tcPr>
          <w:p w:rsidR="00F30462" w:rsidRDefault="00F30462">
            <w:pPr>
              <w:spacing w:after="0"/>
              <w:ind w:left="135"/>
            </w:pPr>
            <w:r w:rsidRPr="00474F4F">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6</w:t>
            </w:r>
          </w:p>
        </w:tc>
        <w:tc>
          <w:tcPr>
            <w:tcW w:w="9478" w:type="dxa"/>
            <w:tcMar>
              <w:top w:w="50" w:type="dxa"/>
              <w:left w:w="100" w:type="dxa"/>
            </w:tcMar>
            <w:vAlign w:val="center"/>
          </w:tcPr>
          <w:p w:rsidR="00F30462" w:rsidRDefault="00F30462">
            <w:pPr>
              <w:spacing w:after="0"/>
              <w:ind w:left="135"/>
            </w:pPr>
            <w:r w:rsidRPr="00474F4F">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7</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8</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9</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10</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11</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lastRenderedPageBreak/>
              <w:t>12</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13</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14</w:t>
            </w:r>
          </w:p>
        </w:tc>
        <w:tc>
          <w:tcPr>
            <w:tcW w:w="9478" w:type="dxa"/>
            <w:tcMar>
              <w:top w:w="50" w:type="dxa"/>
              <w:left w:w="100" w:type="dxa"/>
            </w:tcMar>
            <w:vAlign w:val="center"/>
          </w:tcPr>
          <w:p w:rsidR="00F30462" w:rsidRDefault="00F30462">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15</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Угол между прямыми в пространстве</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16</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Угол между прямыми в пространстве</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17</w:t>
            </w:r>
          </w:p>
        </w:tc>
        <w:tc>
          <w:tcPr>
            <w:tcW w:w="9478" w:type="dxa"/>
            <w:tcMar>
              <w:top w:w="50" w:type="dxa"/>
              <w:left w:w="100" w:type="dxa"/>
            </w:tcMar>
            <w:vAlign w:val="center"/>
          </w:tcPr>
          <w:p w:rsidR="00F30462" w:rsidRDefault="00F30462">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18</w:t>
            </w:r>
          </w:p>
        </w:tc>
        <w:tc>
          <w:tcPr>
            <w:tcW w:w="9478" w:type="dxa"/>
            <w:tcMar>
              <w:top w:w="50" w:type="dxa"/>
              <w:left w:w="100" w:type="dxa"/>
            </w:tcMar>
            <w:vAlign w:val="center"/>
          </w:tcPr>
          <w:p w:rsidR="00F30462" w:rsidRDefault="00F30462">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19</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20</w:t>
            </w:r>
          </w:p>
        </w:tc>
        <w:tc>
          <w:tcPr>
            <w:tcW w:w="9478" w:type="dxa"/>
            <w:tcMar>
              <w:top w:w="50" w:type="dxa"/>
              <w:left w:w="100" w:type="dxa"/>
            </w:tcMar>
            <w:vAlign w:val="center"/>
          </w:tcPr>
          <w:p w:rsidR="00F30462" w:rsidRDefault="00F30462">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21</w:t>
            </w:r>
          </w:p>
        </w:tc>
        <w:tc>
          <w:tcPr>
            <w:tcW w:w="9478" w:type="dxa"/>
            <w:tcMar>
              <w:top w:w="50" w:type="dxa"/>
              <w:left w:w="100" w:type="dxa"/>
            </w:tcMar>
            <w:vAlign w:val="center"/>
          </w:tcPr>
          <w:p w:rsidR="00F30462" w:rsidRDefault="00F30462">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22</w:t>
            </w:r>
          </w:p>
        </w:tc>
        <w:tc>
          <w:tcPr>
            <w:tcW w:w="9478" w:type="dxa"/>
            <w:tcMar>
              <w:top w:w="50" w:type="dxa"/>
              <w:left w:w="100" w:type="dxa"/>
            </w:tcMar>
            <w:vAlign w:val="center"/>
          </w:tcPr>
          <w:p w:rsidR="00F30462" w:rsidRDefault="00F30462">
            <w:pPr>
              <w:spacing w:after="0"/>
              <w:ind w:left="135"/>
            </w:pPr>
            <w:r w:rsidRPr="00474F4F">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1417" w:type="dxa"/>
            <w:tcMar>
              <w:top w:w="50" w:type="dxa"/>
              <w:left w:w="100" w:type="dxa"/>
            </w:tcMar>
            <w:vAlign w:val="center"/>
          </w:tcPr>
          <w:p w:rsidR="00F30462" w:rsidRDefault="00F30462">
            <w:pPr>
              <w:spacing w:after="0"/>
              <w:ind w:left="135"/>
              <w:jc w:val="center"/>
            </w:pPr>
            <w:r>
              <w:rPr>
                <w:rFonts w:ascii="Times New Roman" w:hAnsi="Times New Roman"/>
                <w:color w:val="000000"/>
                <w:sz w:val="24"/>
              </w:rPr>
              <w:t xml:space="preserve"> 1 </w:t>
            </w:r>
          </w:p>
          <w:p w:rsidR="00F30462" w:rsidRDefault="00F30462" w:rsidP="00F30462">
            <w:pPr>
              <w:spacing w:after="0"/>
              <w:ind w:left="135"/>
              <w:jc w:val="center"/>
            </w:pPr>
            <w:r>
              <w:rPr>
                <w:rFonts w:ascii="Times New Roman" w:hAnsi="Times New Roman"/>
                <w:color w:val="000000"/>
                <w:sz w:val="24"/>
              </w:rPr>
              <w:t xml:space="preserve">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23</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24</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Прямые параллельные и перпендикулярные к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25</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Прямые параллельные и перпендикулярные к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26</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Признак перпендикулярности прямой и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27</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Признак перпендикулярности прямой и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28</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Теорема о прямой перпендикулярной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29</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Теорема о прямой перпендикулярной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30</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Теорема о прямой перпендикулярной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0462" w:rsidTr="005E00C6">
        <w:trPr>
          <w:trHeight w:val="144"/>
          <w:tblCellSpacing w:w="20" w:type="nil"/>
        </w:trPr>
        <w:tc>
          <w:tcPr>
            <w:tcW w:w="687" w:type="dxa"/>
            <w:tcMar>
              <w:top w:w="50" w:type="dxa"/>
              <w:left w:w="100" w:type="dxa"/>
            </w:tcMar>
            <w:vAlign w:val="center"/>
          </w:tcPr>
          <w:p w:rsidR="00F30462" w:rsidRDefault="00F30462">
            <w:pPr>
              <w:spacing w:after="0"/>
            </w:pPr>
            <w:r>
              <w:rPr>
                <w:rFonts w:ascii="Times New Roman" w:hAnsi="Times New Roman"/>
                <w:color w:val="000000"/>
                <w:sz w:val="24"/>
              </w:rPr>
              <w:t>31</w:t>
            </w:r>
          </w:p>
        </w:tc>
        <w:tc>
          <w:tcPr>
            <w:tcW w:w="9478" w:type="dxa"/>
            <w:tcMar>
              <w:top w:w="50" w:type="dxa"/>
              <w:left w:w="100" w:type="dxa"/>
            </w:tcMar>
            <w:vAlign w:val="center"/>
          </w:tcPr>
          <w:p w:rsidR="00F30462" w:rsidRPr="00474F4F" w:rsidRDefault="00F30462">
            <w:pPr>
              <w:spacing w:after="0"/>
              <w:ind w:left="135"/>
              <w:rPr>
                <w:lang w:val="ru-RU"/>
              </w:rPr>
            </w:pPr>
            <w:r w:rsidRPr="00474F4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417" w:type="dxa"/>
            <w:tcMar>
              <w:top w:w="50" w:type="dxa"/>
              <w:left w:w="100" w:type="dxa"/>
            </w:tcMar>
            <w:vAlign w:val="center"/>
          </w:tcPr>
          <w:p w:rsidR="00F30462" w:rsidRDefault="00F304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0462" w:rsidRDefault="00F30462">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32</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lastRenderedPageBreak/>
              <w:t>33</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34</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35</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Углы в пространстве: угол между прямой и плоскостью</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36</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Двугранный угол, линейный угол двугранного угла</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37</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Двугранный угол, линейный угол двугранного угла</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38</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Перпендикулярность плоскостей: признак перпендикулярности двух плоскостей</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39</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Перпендикулярность плоскостей: признак перпендикулярности двух плоскостей</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40</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Перпендикулярность плоскостей: признак перпендикулярности двух плоскостей</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41</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42</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43</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44</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45</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46</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 xml:space="preserve">Призма: </w:t>
            </w:r>
            <w:r>
              <w:rPr>
                <w:rFonts w:ascii="Times New Roman" w:hAnsi="Times New Roman"/>
                <w:color w:val="000000"/>
                <w:sz w:val="24"/>
              </w:rPr>
              <w:t>n</w:t>
            </w:r>
            <w:r w:rsidRPr="00474F4F">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47</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Параллелепипед, прямоугольный параллелепипед и его свойства</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48</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 xml:space="preserve">Пирамида: </w:t>
            </w:r>
            <w:r>
              <w:rPr>
                <w:rFonts w:ascii="Times New Roman" w:hAnsi="Times New Roman"/>
                <w:color w:val="000000"/>
                <w:sz w:val="24"/>
              </w:rPr>
              <w:t>n</w:t>
            </w:r>
            <w:r w:rsidRPr="00474F4F">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49</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50</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Представление о правильных многогранниках: октаэдр, додекаэдр и икосаэдр.</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51</w:t>
            </w:r>
          </w:p>
        </w:tc>
        <w:tc>
          <w:tcPr>
            <w:tcW w:w="9478" w:type="dxa"/>
            <w:tcMar>
              <w:top w:w="50" w:type="dxa"/>
              <w:left w:w="100" w:type="dxa"/>
            </w:tcMar>
            <w:vAlign w:val="center"/>
          </w:tcPr>
          <w:p w:rsidR="00F33A8A" w:rsidRDefault="00F33A8A">
            <w:pPr>
              <w:spacing w:after="0"/>
              <w:ind w:left="135"/>
            </w:pPr>
            <w:r w:rsidRPr="00474F4F">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lastRenderedPageBreak/>
              <w:t>52</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Вычисление элементов многогранников: рёбра, диагонали, углы</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53</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54</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55</w:t>
            </w:r>
          </w:p>
        </w:tc>
        <w:tc>
          <w:tcPr>
            <w:tcW w:w="9478" w:type="dxa"/>
            <w:tcMar>
              <w:top w:w="50" w:type="dxa"/>
              <w:left w:w="100" w:type="dxa"/>
            </w:tcMar>
            <w:vAlign w:val="center"/>
          </w:tcPr>
          <w:p w:rsidR="00F33A8A" w:rsidRPr="00474F4F" w:rsidRDefault="00F33A8A">
            <w:pPr>
              <w:spacing w:after="0"/>
              <w:ind w:left="135"/>
              <w:rPr>
                <w:lang w:val="ru-RU"/>
              </w:rPr>
            </w:pPr>
            <w:r w:rsidRPr="00474F4F">
              <w:rPr>
                <w:rFonts w:ascii="Times New Roman" w:hAnsi="Times New Roman"/>
                <w:color w:val="000000"/>
                <w:sz w:val="24"/>
                <w:lang w:val="ru-RU"/>
              </w:rPr>
              <w:t>Контрольная работа по теме "Многогранники"</w:t>
            </w:r>
          </w:p>
        </w:tc>
        <w:tc>
          <w:tcPr>
            <w:tcW w:w="1417" w:type="dxa"/>
            <w:tcMar>
              <w:top w:w="50" w:type="dxa"/>
              <w:left w:w="100" w:type="dxa"/>
            </w:tcMar>
            <w:vAlign w:val="center"/>
          </w:tcPr>
          <w:p w:rsidR="00F33A8A" w:rsidRDefault="00F33A8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56</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57</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58</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59</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60</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61</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62</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F33A8A" w:rsidTr="005E00C6">
        <w:trPr>
          <w:trHeight w:val="144"/>
          <w:tblCellSpacing w:w="20" w:type="nil"/>
        </w:trPr>
        <w:tc>
          <w:tcPr>
            <w:tcW w:w="687" w:type="dxa"/>
            <w:tcMar>
              <w:top w:w="50" w:type="dxa"/>
              <w:left w:w="100" w:type="dxa"/>
            </w:tcMar>
            <w:vAlign w:val="center"/>
          </w:tcPr>
          <w:p w:rsidR="00F33A8A" w:rsidRDefault="00F33A8A">
            <w:pPr>
              <w:spacing w:after="0"/>
            </w:pPr>
            <w:r>
              <w:rPr>
                <w:rFonts w:ascii="Times New Roman" w:hAnsi="Times New Roman"/>
                <w:color w:val="000000"/>
                <w:sz w:val="24"/>
              </w:rPr>
              <w:t>63</w:t>
            </w:r>
          </w:p>
        </w:tc>
        <w:tc>
          <w:tcPr>
            <w:tcW w:w="9478" w:type="dxa"/>
            <w:tcMar>
              <w:top w:w="50" w:type="dxa"/>
              <w:left w:w="100" w:type="dxa"/>
            </w:tcMar>
            <w:vAlign w:val="center"/>
          </w:tcPr>
          <w:p w:rsidR="00F33A8A" w:rsidRDefault="00F33A8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417" w:type="dxa"/>
            <w:tcMar>
              <w:top w:w="50" w:type="dxa"/>
              <w:left w:w="100" w:type="dxa"/>
            </w:tcMar>
            <w:vAlign w:val="center"/>
          </w:tcPr>
          <w:p w:rsidR="00F33A8A" w:rsidRDefault="00F33A8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F33A8A" w:rsidRDefault="00F33A8A">
            <w:pPr>
              <w:spacing w:after="0"/>
              <w:ind w:left="135"/>
            </w:pPr>
          </w:p>
        </w:tc>
      </w:tr>
      <w:tr w:rsidR="001E2A5A" w:rsidTr="005E00C6">
        <w:trPr>
          <w:trHeight w:val="144"/>
          <w:tblCellSpacing w:w="20" w:type="nil"/>
        </w:trPr>
        <w:tc>
          <w:tcPr>
            <w:tcW w:w="687" w:type="dxa"/>
            <w:tcMar>
              <w:top w:w="50" w:type="dxa"/>
              <w:left w:w="100" w:type="dxa"/>
            </w:tcMar>
            <w:vAlign w:val="center"/>
          </w:tcPr>
          <w:p w:rsidR="001E2A5A" w:rsidRDefault="001E2A5A">
            <w:pPr>
              <w:spacing w:after="0"/>
            </w:pPr>
            <w:r>
              <w:rPr>
                <w:rFonts w:ascii="Times New Roman" w:hAnsi="Times New Roman"/>
                <w:color w:val="000000"/>
                <w:sz w:val="24"/>
              </w:rPr>
              <w:t>64</w:t>
            </w:r>
          </w:p>
        </w:tc>
        <w:tc>
          <w:tcPr>
            <w:tcW w:w="9478" w:type="dxa"/>
            <w:tcMar>
              <w:top w:w="50" w:type="dxa"/>
              <w:left w:w="100" w:type="dxa"/>
            </w:tcMar>
            <w:vAlign w:val="center"/>
          </w:tcPr>
          <w:p w:rsidR="001E2A5A" w:rsidRPr="00474F4F" w:rsidRDefault="001E2A5A">
            <w:pPr>
              <w:spacing w:after="0"/>
              <w:ind w:left="135"/>
              <w:rPr>
                <w:lang w:val="ru-RU"/>
              </w:rPr>
            </w:pPr>
            <w:r w:rsidRPr="00474F4F">
              <w:rPr>
                <w:rFonts w:ascii="Times New Roman" w:hAnsi="Times New Roman"/>
                <w:color w:val="000000"/>
                <w:sz w:val="24"/>
                <w:lang w:val="ru-RU"/>
              </w:rPr>
              <w:t>Контрольная работа по теме "Объёмы многогранников"</w:t>
            </w:r>
          </w:p>
        </w:tc>
        <w:tc>
          <w:tcPr>
            <w:tcW w:w="1417" w:type="dxa"/>
            <w:tcMar>
              <w:top w:w="50" w:type="dxa"/>
              <w:left w:w="100" w:type="dxa"/>
            </w:tcMar>
            <w:vAlign w:val="center"/>
          </w:tcPr>
          <w:p w:rsidR="001E2A5A" w:rsidRDefault="001E2A5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E2A5A" w:rsidRDefault="001E2A5A">
            <w:pPr>
              <w:spacing w:after="0"/>
              <w:ind w:left="135"/>
            </w:pPr>
          </w:p>
        </w:tc>
      </w:tr>
      <w:tr w:rsidR="001E2A5A" w:rsidTr="005E00C6">
        <w:trPr>
          <w:trHeight w:val="144"/>
          <w:tblCellSpacing w:w="20" w:type="nil"/>
        </w:trPr>
        <w:tc>
          <w:tcPr>
            <w:tcW w:w="687" w:type="dxa"/>
            <w:tcMar>
              <w:top w:w="50" w:type="dxa"/>
              <w:left w:w="100" w:type="dxa"/>
            </w:tcMar>
            <w:vAlign w:val="center"/>
          </w:tcPr>
          <w:p w:rsidR="001E2A5A" w:rsidRDefault="001E2A5A">
            <w:pPr>
              <w:spacing w:after="0"/>
            </w:pPr>
            <w:r>
              <w:rPr>
                <w:rFonts w:ascii="Times New Roman" w:hAnsi="Times New Roman"/>
                <w:color w:val="000000"/>
                <w:sz w:val="24"/>
              </w:rPr>
              <w:t>65</w:t>
            </w:r>
          </w:p>
        </w:tc>
        <w:tc>
          <w:tcPr>
            <w:tcW w:w="9478" w:type="dxa"/>
            <w:tcMar>
              <w:top w:w="50" w:type="dxa"/>
              <w:left w:w="100" w:type="dxa"/>
            </w:tcMar>
            <w:vAlign w:val="center"/>
          </w:tcPr>
          <w:p w:rsidR="001E2A5A" w:rsidRPr="00474F4F" w:rsidRDefault="001E2A5A">
            <w:pPr>
              <w:spacing w:after="0"/>
              <w:ind w:left="135"/>
              <w:rPr>
                <w:lang w:val="ru-RU"/>
              </w:rPr>
            </w:pPr>
            <w:r w:rsidRPr="00474F4F">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417" w:type="dxa"/>
            <w:tcMar>
              <w:top w:w="50" w:type="dxa"/>
              <w:left w:w="100" w:type="dxa"/>
            </w:tcMar>
            <w:vAlign w:val="center"/>
          </w:tcPr>
          <w:p w:rsidR="001E2A5A" w:rsidRDefault="001E2A5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E2A5A" w:rsidRDefault="001E2A5A">
            <w:pPr>
              <w:spacing w:after="0"/>
              <w:ind w:left="135"/>
            </w:pPr>
          </w:p>
        </w:tc>
      </w:tr>
      <w:tr w:rsidR="001E2A5A" w:rsidTr="005E00C6">
        <w:trPr>
          <w:trHeight w:val="144"/>
          <w:tblCellSpacing w:w="20" w:type="nil"/>
        </w:trPr>
        <w:tc>
          <w:tcPr>
            <w:tcW w:w="687" w:type="dxa"/>
            <w:tcMar>
              <w:top w:w="50" w:type="dxa"/>
              <w:left w:w="100" w:type="dxa"/>
            </w:tcMar>
            <w:vAlign w:val="center"/>
          </w:tcPr>
          <w:p w:rsidR="001E2A5A" w:rsidRDefault="001E2A5A">
            <w:pPr>
              <w:spacing w:after="0"/>
            </w:pPr>
            <w:r>
              <w:rPr>
                <w:rFonts w:ascii="Times New Roman" w:hAnsi="Times New Roman"/>
                <w:color w:val="000000"/>
                <w:sz w:val="24"/>
              </w:rPr>
              <w:t>66</w:t>
            </w:r>
          </w:p>
        </w:tc>
        <w:tc>
          <w:tcPr>
            <w:tcW w:w="9478" w:type="dxa"/>
            <w:tcMar>
              <w:top w:w="50" w:type="dxa"/>
              <w:left w:w="100" w:type="dxa"/>
            </w:tcMar>
            <w:vAlign w:val="center"/>
          </w:tcPr>
          <w:p w:rsidR="001E2A5A" w:rsidRPr="00474F4F" w:rsidRDefault="001E2A5A">
            <w:pPr>
              <w:spacing w:after="0"/>
              <w:ind w:left="135"/>
              <w:rPr>
                <w:lang w:val="ru-RU"/>
              </w:rPr>
            </w:pPr>
            <w:r w:rsidRPr="00474F4F">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417" w:type="dxa"/>
            <w:tcMar>
              <w:top w:w="50" w:type="dxa"/>
              <w:left w:w="100" w:type="dxa"/>
            </w:tcMar>
            <w:vAlign w:val="center"/>
          </w:tcPr>
          <w:p w:rsidR="001E2A5A" w:rsidRDefault="001E2A5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E2A5A" w:rsidRDefault="001E2A5A">
            <w:pPr>
              <w:spacing w:after="0"/>
              <w:ind w:left="135"/>
            </w:pPr>
          </w:p>
        </w:tc>
      </w:tr>
      <w:tr w:rsidR="001E2A5A" w:rsidTr="005E00C6">
        <w:trPr>
          <w:trHeight w:val="144"/>
          <w:tblCellSpacing w:w="20" w:type="nil"/>
        </w:trPr>
        <w:tc>
          <w:tcPr>
            <w:tcW w:w="687" w:type="dxa"/>
            <w:tcMar>
              <w:top w:w="50" w:type="dxa"/>
              <w:left w:w="100" w:type="dxa"/>
            </w:tcMar>
            <w:vAlign w:val="center"/>
          </w:tcPr>
          <w:p w:rsidR="001E2A5A" w:rsidRDefault="001E2A5A">
            <w:pPr>
              <w:spacing w:after="0"/>
            </w:pPr>
            <w:r>
              <w:rPr>
                <w:rFonts w:ascii="Times New Roman" w:hAnsi="Times New Roman"/>
                <w:color w:val="000000"/>
                <w:sz w:val="24"/>
              </w:rPr>
              <w:t>67</w:t>
            </w:r>
          </w:p>
        </w:tc>
        <w:tc>
          <w:tcPr>
            <w:tcW w:w="9478" w:type="dxa"/>
            <w:tcMar>
              <w:top w:w="50" w:type="dxa"/>
              <w:left w:w="100" w:type="dxa"/>
            </w:tcMar>
            <w:vAlign w:val="center"/>
          </w:tcPr>
          <w:p w:rsidR="001E2A5A" w:rsidRDefault="001E2A5A">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417" w:type="dxa"/>
            <w:tcMar>
              <w:top w:w="50" w:type="dxa"/>
              <w:left w:w="100" w:type="dxa"/>
            </w:tcMar>
            <w:vAlign w:val="center"/>
          </w:tcPr>
          <w:p w:rsidR="001E2A5A" w:rsidRDefault="001E2A5A">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E2A5A" w:rsidRDefault="001E2A5A">
            <w:pPr>
              <w:spacing w:after="0"/>
              <w:ind w:left="135"/>
            </w:pPr>
          </w:p>
        </w:tc>
      </w:tr>
      <w:tr w:rsidR="001E2A5A" w:rsidTr="005E00C6">
        <w:trPr>
          <w:trHeight w:val="144"/>
          <w:tblCellSpacing w:w="20" w:type="nil"/>
        </w:trPr>
        <w:tc>
          <w:tcPr>
            <w:tcW w:w="687" w:type="dxa"/>
            <w:tcMar>
              <w:top w:w="50" w:type="dxa"/>
              <w:left w:w="100" w:type="dxa"/>
            </w:tcMar>
            <w:vAlign w:val="center"/>
          </w:tcPr>
          <w:p w:rsidR="001E2A5A" w:rsidRDefault="001E2A5A">
            <w:pPr>
              <w:spacing w:after="0"/>
            </w:pPr>
            <w:r>
              <w:rPr>
                <w:rFonts w:ascii="Times New Roman" w:hAnsi="Times New Roman"/>
                <w:color w:val="000000"/>
                <w:sz w:val="24"/>
              </w:rPr>
              <w:t>68</w:t>
            </w:r>
          </w:p>
        </w:tc>
        <w:tc>
          <w:tcPr>
            <w:tcW w:w="9478" w:type="dxa"/>
            <w:tcMar>
              <w:top w:w="50" w:type="dxa"/>
              <w:left w:w="100" w:type="dxa"/>
            </w:tcMar>
            <w:vAlign w:val="center"/>
          </w:tcPr>
          <w:p w:rsidR="001E2A5A" w:rsidRPr="00474F4F" w:rsidRDefault="001E2A5A">
            <w:pPr>
              <w:spacing w:after="0"/>
              <w:ind w:left="135"/>
              <w:rPr>
                <w:lang w:val="ru-RU"/>
              </w:rPr>
            </w:pPr>
            <w:r w:rsidRPr="00474F4F">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417" w:type="dxa"/>
            <w:tcMar>
              <w:top w:w="50" w:type="dxa"/>
              <w:left w:w="100" w:type="dxa"/>
            </w:tcMar>
            <w:vAlign w:val="center"/>
          </w:tcPr>
          <w:p w:rsidR="001E2A5A" w:rsidRDefault="001E2A5A">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E2A5A" w:rsidRDefault="001E2A5A">
            <w:pPr>
              <w:spacing w:after="0"/>
              <w:ind w:left="135"/>
            </w:pPr>
          </w:p>
        </w:tc>
      </w:tr>
      <w:tr w:rsidR="00DF584E" w:rsidTr="005E00C6">
        <w:trPr>
          <w:trHeight w:val="144"/>
          <w:tblCellSpacing w:w="20" w:type="nil"/>
        </w:trPr>
        <w:tc>
          <w:tcPr>
            <w:tcW w:w="10165" w:type="dxa"/>
            <w:gridSpan w:val="2"/>
            <w:tcMar>
              <w:top w:w="50" w:type="dxa"/>
              <w:left w:w="100" w:type="dxa"/>
            </w:tcMar>
            <w:vAlign w:val="center"/>
          </w:tcPr>
          <w:p w:rsidR="00DF584E" w:rsidRPr="00474F4F" w:rsidRDefault="00DF584E">
            <w:pPr>
              <w:spacing w:after="0"/>
              <w:ind w:left="135"/>
              <w:rPr>
                <w:lang w:val="ru-RU"/>
              </w:rPr>
            </w:pPr>
            <w:r w:rsidRPr="00474F4F">
              <w:rPr>
                <w:rFonts w:ascii="Times New Roman" w:hAnsi="Times New Roman"/>
                <w:color w:val="000000"/>
                <w:sz w:val="24"/>
                <w:lang w:val="ru-RU"/>
              </w:rPr>
              <w:t>ОБЩЕЕ КОЛИЧЕСТВО ЧАСОВ ПО ПРОГРАММЕ</w:t>
            </w:r>
          </w:p>
        </w:tc>
        <w:tc>
          <w:tcPr>
            <w:tcW w:w="1417" w:type="dxa"/>
            <w:tcMar>
              <w:top w:w="50" w:type="dxa"/>
              <w:left w:w="100" w:type="dxa"/>
            </w:tcMar>
            <w:vAlign w:val="center"/>
          </w:tcPr>
          <w:p w:rsidR="00DF584E" w:rsidRDefault="00DF584E">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21" w:type="dxa"/>
            <w:tcMar>
              <w:top w:w="50" w:type="dxa"/>
              <w:left w:w="100" w:type="dxa"/>
            </w:tcMar>
            <w:vAlign w:val="center"/>
          </w:tcPr>
          <w:p w:rsidR="00DF584E" w:rsidRDefault="00DF584E">
            <w:pPr>
              <w:spacing w:after="0"/>
              <w:ind w:left="135"/>
              <w:jc w:val="center"/>
            </w:pPr>
            <w:r>
              <w:rPr>
                <w:rFonts w:ascii="Times New Roman" w:hAnsi="Times New Roman"/>
                <w:color w:val="000000"/>
                <w:sz w:val="24"/>
              </w:rPr>
              <w:t xml:space="preserve"> </w:t>
            </w:r>
          </w:p>
          <w:p w:rsidR="00DF584E" w:rsidRDefault="00DF584E"/>
        </w:tc>
      </w:tr>
    </w:tbl>
    <w:p w:rsidR="00A00E4D" w:rsidRDefault="00A00E4D">
      <w:pPr>
        <w:sectPr w:rsidR="00A00E4D">
          <w:pgSz w:w="16383" w:h="11906" w:orient="landscape"/>
          <w:pgMar w:top="1134" w:right="850" w:bottom="1134" w:left="1701" w:header="720" w:footer="720" w:gutter="0"/>
          <w:cols w:space="720"/>
        </w:sectPr>
      </w:pPr>
    </w:p>
    <w:p w:rsidR="00A00E4D" w:rsidRDefault="00474F4F">
      <w:pPr>
        <w:spacing w:after="0"/>
        <w:ind w:left="120"/>
      </w:pPr>
      <w:r>
        <w:rPr>
          <w:rFonts w:ascii="Times New Roman" w:hAnsi="Times New Roman"/>
          <w:b/>
          <w:color w:val="000000"/>
          <w:sz w:val="28"/>
        </w:rPr>
        <w:lastRenderedPageBreak/>
        <w:t xml:space="preserve"> 11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250"/>
        <w:gridCol w:w="1491"/>
        <w:gridCol w:w="2221"/>
      </w:tblGrid>
      <w:tr w:rsidR="00634883" w:rsidTr="00D04EA9">
        <w:trPr>
          <w:trHeight w:val="1286"/>
          <w:tblCellSpacing w:w="20" w:type="nil"/>
        </w:trPr>
        <w:tc>
          <w:tcPr>
            <w:tcW w:w="567" w:type="dxa"/>
            <w:tcMar>
              <w:top w:w="50" w:type="dxa"/>
              <w:left w:w="100" w:type="dxa"/>
            </w:tcMar>
            <w:vAlign w:val="center"/>
          </w:tcPr>
          <w:p w:rsidR="00634883" w:rsidRDefault="00634883" w:rsidP="00634883">
            <w:pPr>
              <w:spacing w:after="0"/>
              <w:ind w:left="135"/>
            </w:pPr>
            <w:r>
              <w:rPr>
                <w:rFonts w:ascii="Times New Roman" w:hAnsi="Times New Roman"/>
                <w:b/>
                <w:color w:val="000000"/>
                <w:sz w:val="24"/>
              </w:rPr>
              <w:t xml:space="preserve">№ п/п </w:t>
            </w:r>
            <w:bookmarkStart w:id="14" w:name="_GoBack"/>
            <w:bookmarkEnd w:id="14"/>
          </w:p>
        </w:tc>
        <w:tc>
          <w:tcPr>
            <w:tcW w:w="10370" w:type="dxa"/>
            <w:tcMar>
              <w:top w:w="50" w:type="dxa"/>
              <w:left w:w="100" w:type="dxa"/>
            </w:tcMar>
            <w:vAlign w:val="center"/>
          </w:tcPr>
          <w:p w:rsidR="00634883" w:rsidRDefault="0063488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4883" w:rsidRDefault="00634883">
            <w:pPr>
              <w:spacing w:after="0"/>
              <w:ind w:left="135"/>
            </w:pPr>
          </w:p>
        </w:tc>
        <w:tc>
          <w:tcPr>
            <w:tcW w:w="1491" w:type="dxa"/>
            <w:tcMar>
              <w:top w:w="50" w:type="dxa"/>
              <w:left w:w="100" w:type="dxa"/>
            </w:tcMar>
            <w:vAlign w:val="center"/>
          </w:tcPr>
          <w:p w:rsidR="00634883" w:rsidRDefault="00634883" w:rsidP="00462EB9">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tcMar>
              <w:top w:w="50" w:type="dxa"/>
              <w:left w:w="100" w:type="dxa"/>
            </w:tcMar>
            <w:vAlign w:val="center"/>
          </w:tcPr>
          <w:p w:rsidR="00634883" w:rsidRDefault="00634883" w:rsidP="0063488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Сфера и шар: центр, радиус, диаметр; площадь поверхности сферы</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w:t>
            </w:r>
          </w:p>
        </w:tc>
        <w:tc>
          <w:tcPr>
            <w:tcW w:w="10370" w:type="dxa"/>
            <w:tcMar>
              <w:top w:w="50" w:type="dxa"/>
              <w:left w:w="100" w:type="dxa"/>
            </w:tcMar>
            <w:vAlign w:val="center"/>
          </w:tcPr>
          <w:p w:rsidR="00124062" w:rsidRDefault="00124062">
            <w:pPr>
              <w:spacing w:after="0"/>
              <w:ind w:left="135"/>
            </w:pPr>
            <w:r w:rsidRPr="00474F4F">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4</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5</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6</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7</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8</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9</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Усечённый конус: образующие и высота; основания и боковая поверхность</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10</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11</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Комбинация тел вращения и многогранников</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12</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13</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Понятие об объёме. Основные свойства объёмов тел</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14</w:t>
            </w:r>
          </w:p>
        </w:tc>
        <w:tc>
          <w:tcPr>
            <w:tcW w:w="10370" w:type="dxa"/>
            <w:tcMar>
              <w:top w:w="50" w:type="dxa"/>
              <w:left w:w="100" w:type="dxa"/>
            </w:tcMar>
            <w:vAlign w:val="center"/>
          </w:tcPr>
          <w:p w:rsidR="00124062" w:rsidRDefault="00124062">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15</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Объём шара и площадь сферы</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16</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lastRenderedPageBreak/>
              <w:t>17</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Контрольная работа по темам "Тела вращения" и "Объемы тел"</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18</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Вектор на плоскости и в пространстве</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19</w:t>
            </w:r>
          </w:p>
        </w:tc>
        <w:tc>
          <w:tcPr>
            <w:tcW w:w="10370" w:type="dxa"/>
            <w:tcMar>
              <w:top w:w="50" w:type="dxa"/>
              <w:left w:w="100" w:type="dxa"/>
            </w:tcMar>
            <w:vAlign w:val="center"/>
          </w:tcPr>
          <w:p w:rsidR="00124062" w:rsidRDefault="00124062">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20</w:t>
            </w:r>
          </w:p>
        </w:tc>
        <w:tc>
          <w:tcPr>
            <w:tcW w:w="10370" w:type="dxa"/>
            <w:tcMar>
              <w:top w:w="50" w:type="dxa"/>
              <w:left w:w="100" w:type="dxa"/>
            </w:tcMar>
            <w:vAlign w:val="center"/>
          </w:tcPr>
          <w:p w:rsidR="00124062" w:rsidRDefault="00124062">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21</w:t>
            </w:r>
          </w:p>
        </w:tc>
        <w:tc>
          <w:tcPr>
            <w:tcW w:w="10370" w:type="dxa"/>
            <w:tcMar>
              <w:top w:w="50" w:type="dxa"/>
              <w:left w:w="100" w:type="dxa"/>
            </w:tcMar>
            <w:vAlign w:val="center"/>
          </w:tcPr>
          <w:p w:rsidR="00124062" w:rsidRDefault="00124062">
            <w:pPr>
              <w:spacing w:after="0"/>
              <w:ind w:left="135"/>
            </w:pPr>
            <w:r w:rsidRPr="00474F4F">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22</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Решение задач, связанных с применением правил действий с векторами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23</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24</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Угол между векторами. Скалярное произведение векторов</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25</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Вычисление углов между прямыми и плоскостями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26</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Координатно-векторный метод при решении геометрических задач</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27</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Контрольная работа по теме "Векторы и координаты в пространстве"</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28</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29</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30</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31</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32</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33</w:t>
            </w:r>
          </w:p>
        </w:tc>
        <w:tc>
          <w:tcPr>
            <w:tcW w:w="10370" w:type="dxa"/>
            <w:tcMar>
              <w:top w:w="50" w:type="dxa"/>
              <w:left w:w="100" w:type="dxa"/>
            </w:tcMar>
            <w:vAlign w:val="center"/>
          </w:tcPr>
          <w:p w:rsidR="00124062" w:rsidRDefault="0012406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491" w:type="dxa"/>
            <w:tcMar>
              <w:top w:w="50" w:type="dxa"/>
              <w:left w:w="100" w:type="dxa"/>
            </w:tcMar>
            <w:vAlign w:val="center"/>
          </w:tcPr>
          <w:p w:rsidR="00124062" w:rsidRDefault="001240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567" w:type="dxa"/>
            <w:tcMar>
              <w:top w:w="50" w:type="dxa"/>
              <w:left w:w="100" w:type="dxa"/>
            </w:tcMar>
            <w:vAlign w:val="center"/>
          </w:tcPr>
          <w:p w:rsidR="00124062" w:rsidRDefault="00124062">
            <w:pPr>
              <w:spacing w:after="0"/>
            </w:pPr>
            <w:r>
              <w:rPr>
                <w:rFonts w:ascii="Times New Roman" w:hAnsi="Times New Roman"/>
                <w:color w:val="000000"/>
                <w:sz w:val="24"/>
              </w:rPr>
              <w:t>34</w:t>
            </w:r>
          </w:p>
        </w:tc>
        <w:tc>
          <w:tcPr>
            <w:tcW w:w="10370" w:type="dxa"/>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Повторение, обобщение и систематизация знаний</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124062" w:rsidRDefault="00124062">
            <w:pPr>
              <w:spacing w:after="0"/>
              <w:ind w:left="135"/>
            </w:pPr>
          </w:p>
        </w:tc>
      </w:tr>
      <w:tr w:rsidR="00124062" w:rsidTr="00D04EA9">
        <w:trPr>
          <w:trHeight w:val="144"/>
          <w:tblCellSpacing w:w="20" w:type="nil"/>
        </w:trPr>
        <w:tc>
          <w:tcPr>
            <w:tcW w:w="10937" w:type="dxa"/>
            <w:gridSpan w:val="2"/>
            <w:tcMar>
              <w:top w:w="50" w:type="dxa"/>
              <w:left w:w="100" w:type="dxa"/>
            </w:tcMar>
            <w:vAlign w:val="center"/>
          </w:tcPr>
          <w:p w:rsidR="00124062" w:rsidRPr="00474F4F" w:rsidRDefault="00124062">
            <w:pPr>
              <w:spacing w:after="0"/>
              <w:ind w:left="135"/>
              <w:rPr>
                <w:lang w:val="ru-RU"/>
              </w:rPr>
            </w:pPr>
            <w:r w:rsidRPr="00474F4F">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24062" w:rsidRDefault="00124062">
            <w:pPr>
              <w:spacing w:after="0"/>
              <w:ind w:left="135"/>
              <w:jc w:val="center"/>
            </w:pPr>
            <w:r w:rsidRPr="00474F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21" w:type="dxa"/>
            <w:tcMar>
              <w:top w:w="50" w:type="dxa"/>
              <w:left w:w="100" w:type="dxa"/>
            </w:tcMar>
            <w:vAlign w:val="center"/>
          </w:tcPr>
          <w:p w:rsidR="00124062" w:rsidRDefault="00124062"/>
        </w:tc>
      </w:tr>
    </w:tbl>
    <w:p w:rsidR="00A00E4D" w:rsidRDefault="00A00E4D">
      <w:pPr>
        <w:sectPr w:rsidR="00A00E4D">
          <w:pgSz w:w="16383" w:h="11906" w:orient="landscape"/>
          <w:pgMar w:top="1134" w:right="850" w:bottom="1134" w:left="1701" w:header="720" w:footer="720" w:gutter="0"/>
          <w:cols w:space="720"/>
        </w:sectPr>
      </w:pPr>
    </w:p>
    <w:p w:rsidR="00A00E4D" w:rsidRDefault="00A00E4D">
      <w:pPr>
        <w:sectPr w:rsidR="00A00E4D">
          <w:pgSz w:w="16383" w:h="11906" w:orient="landscape"/>
          <w:pgMar w:top="1134" w:right="850" w:bottom="1134" w:left="1701" w:header="720" w:footer="720" w:gutter="0"/>
          <w:cols w:space="720"/>
        </w:sectPr>
      </w:pPr>
    </w:p>
    <w:p w:rsidR="00A00E4D" w:rsidRDefault="00474F4F">
      <w:pPr>
        <w:spacing w:after="0"/>
        <w:ind w:left="120"/>
      </w:pPr>
      <w:bookmarkStart w:id="15" w:name="block-14838557"/>
      <w:bookmarkEnd w:id="13"/>
      <w:r>
        <w:rPr>
          <w:rFonts w:ascii="Times New Roman" w:hAnsi="Times New Roman"/>
          <w:b/>
          <w:color w:val="000000"/>
          <w:sz w:val="28"/>
        </w:rPr>
        <w:lastRenderedPageBreak/>
        <w:t>УЧЕБНО-МЕТОДИЧЕСКОЕ ОБЕСПЕЧЕНИЕ ОБРАЗОВАТЕЛЬНОГО ПРОЦЕССА</w:t>
      </w:r>
    </w:p>
    <w:p w:rsidR="00A00E4D" w:rsidRDefault="00474F4F">
      <w:pPr>
        <w:spacing w:after="0" w:line="480" w:lineRule="auto"/>
        <w:ind w:left="120"/>
      </w:pPr>
      <w:r>
        <w:rPr>
          <w:rFonts w:ascii="Times New Roman" w:hAnsi="Times New Roman"/>
          <w:b/>
          <w:color w:val="000000"/>
          <w:sz w:val="28"/>
        </w:rPr>
        <w:t>ОБЯЗАТЕЛЬНЫЕ УЧЕБНЫЕ МАТЕРИАЛЫ ДЛЯ УЧЕНИКА</w:t>
      </w:r>
    </w:p>
    <w:p w:rsidR="00A00E4D" w:rsidRDefault="00474F4F">
      <w:pPr>
        <w:spacing w:after="0" w:line="480" w:lineRule="auto"/>
        <w:ind w:left="120"/>
      </w:pPr>
      <w:r>
        <w:rPr>
          <w:rFonts w:ascii="Times New Roman" w:hAnsi="Times New Roman"/>
          <w:color w:val="000000"/>
          <w:sz w:val="28"/>
        </w:rPr>
        <w:t>​‌‌​</w:t>
      </w:r>
    </w:p>
    <w:p w:rsidR="00A00E4D" w:rsidRDefault="00474F4F">
      <w:pPr>
        <w:spacing w:after="0" w:line="480" w:lineRule="auto"/>
        <w:ind w:left="120"/>
      </w:pPr>
      <w:r>
        <w:rPr>
          <w:rFonts w:ascii="Times New Roman" w:hAnsi="Times New Roman"/>
          <w:color w:val="000000"/>
          <w:sz w:val="28"/>
        </w:rPr>
        <w:t>​‌‌</w:t>
      </w:r>
    </w:p>
    <w:p w:rsidR="00A00E4D" w:rsidRDefault="00474F4F">
      <w:pPr>
        <w:spacing w:after="0"/>
        <w:ind w:left="120"/>
      </w:pPr>
      <w:r>
        <w:rPr>
          <w:rFonts w:ascii="Times New Roman" w:hAnsi="Times New Roman"/>
          <w:color w:val="000000"/>
          <w:sz w:val="28"/>
        </w:rPr>
        <w:t>​</w:t>
      </w:r>
    </w:p>
    <w:p w:rsidR="00A00E4D" w:rsidRDefault="00474F4F">
      <w:pPr>
        <w:spacing w:after="0" w:line="480" w:lineRule="auto"/>
        <w:ind w:left="120"/>
      </w:pPr>
      <w:r>
        <w:rPr>
          <w:rFonts w:ascii="Times New Roman" w:hAnsi="Times New Roman"/>
          <w:b/>
          <w:color w:val="000000"/>
          <w:sz w:val="28"/>
        </w:rPr>
        <w:t>МЕТОДИЧЕСКИЕ МАТЕРИАЛЫ ДЛЯ УЧИТЕЛЯ</w:t>
      </w:r>
    </w:p>
    <w:p w:rsidR="00A00E4D" w:rsidRDefault="00474F4F">
      <w:pPr>
        <w:spacing w:after="0" w:line="480" w:lineRule="auto"/>
        <w:ind w:left="120"/>
      </w:pPr>
      <w:r>
        <w:rPr>
          <w:rFonts w:ascii="Times New Roman" w:hAnsi="Times New Roman"/>
          <w:color w:val="000000"/>
          <w:sz w:val="28"/>
        </w:rPr>
        <w:t>​‌‌​</w:t>
      </w:r>
    </w:p>
    <w:p w:rsidR="00A00E4D" w:rsidRDefault="00A00E4D">
      <w:pPr>
        <w:spacing w:after="0"/>
        <w:ind w:left="120"/>
      </w:pPr>
    </w:p>
    <w:p w:rsidR="00A00E4D" w:rsidRPr="00474F4F" w:rsidRDefault="00474F4F">
      <w:pPr>
        <w:spacing w:after="0" w:line="480" w:lineRule="auto"/>
        <w:ind w:left="120"/>
        <w:rPr>
          <w:lang w:val="ru-RU"/>
        </w:rPr>
      </w:pPr>
      <w:r w:rsidRPr="00474F4F">
        <w:rPr>
          <w:rFonts w:ascii="Times New Roman" w:hAnsi="Times New Roman"/>
          <w:b/>
          <w:color w:val="000000"/>
          <w:sz w:val="28"/>
          <w:lang w:val="ru-RU"/>
        </w:rPr>
        <w:t>ЦИФРОВЫЕ ОБРАЗОВАТЕЛЬНЫЕ РЕСУРСЫ И РЕСУРСЫ СЕТИ ИНТЕРНЕТ</w:t>
      </w:r>
    </w:p>
    <w:p w:rsidR="00A00E4D" w:rsidRDefault="00474F4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00E4D" w:rsidRDefault="00A00E4D">
      <w:pPr>
        <w:sectPr w:rsidR="00A00E4D">
          <w:pgSz w:w="11906" w:h="16383"/>
          <w:pgMar w:top="1134" w:right="850" w:bottom="1134" w:left="1701" w:header="720" w:footer="720" w:gutter="0"/>
          <w:cols w:space="720"/>
        </w:sectPr>
      </w:pPr>
    </w:p>
    <w:bookmarkEnd w:id="15"/>
    <w:p w:rsidR="00474F4F" w:rsidRDefault="00474F4F"/>
    <w:sectPr w:rsidR="00474F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2489"/>
    <w:multiLevelType w:val="multilevel"/>
    <w:tmpl w:val="987EA9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85482F"/>
    <w:multiLevelType w:val="multilevel"/>
    <w:tmpl w:val="E8D6F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687AF0"/>
    <w:multiLevelType w:val="multilevel"/>
    <w:tmpl w:val="46802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6C3619"/>
    <w:multiLevelType w:val="multilevel"/>
    <w:tmpl w:val="192E5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BE7638"/>
    <w:multiLevelType w:val="multilevel"/>
    <w:tmpl w:val="1CCE5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347EB3"/>
    <w:multiLevelType w:val="multilevel"/>
    <w:tmpl w:val="D6AE58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DF0320"/>
    <w:multiLevelType w:val="multilevel"/>
    <w:tmpl w:val="4024F8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CD2CC2"/>
    <w:multiLevelType w:val="multilevel"/>
    <w:tmpl w:val="71FA1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6"/>
  </w:num>
  <w:num w:numId="5">
    <w:abstractNumId w:val="5"/>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0E4D"/>
    <w:rsid w:val="00124062"/>
    <w:rsid w:val="001E2A5A"/>
    <w:rsid w:val="003B1759"/>
    <w:rsid w:val="003B1E7B"/>
    <w:rsid w:val="00462EB9"/>
    <w:rsid w:val="00474F4F"/>
    <w:rsid w:val="005E00C6"/>
    <w:rsid w:val="00634883"/>
    <w:rsid w:val="007151B1"/>
    <w:rsid w:val="00785B5D"/>
    <w:rsid w:val="00A00E4D"/>
    <w:rsid w:val="00BC367D"/>
    <w:rsid w:val="00CE05DA"/>
    <w:rsid w:val="00CF78B7"/>
    <w:rsid w:val="00D03714"/>
    <w:rsid w:val="00D04EA9"/>
    <w:rsid w:val="00D4762E"/>
    <w:rsid w:val="00DF584E"/>
    <w:rsid w:val="00E7559A"/>
    <w:rsid w:val="00EB3331"/>
    <w:rsid w:val="00F2654E"/>
    <w:rsid w:val="00F30462"/>
    <w:rsid w:val="00F33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6CE6"/>
  <w15:docId w15:val="{52FCAF36-848F-48FD-AE78-2A8301EE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5194</Words>
  <Characters>29612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2023-09-04T07:58:00Z</dcterms:created>
  <dcterms:modified xsi:type="dcterms:W3CDTF">2023-09-09T09:38:00Z</dcterms:modified>
</cp:coreProperties>
</file>